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7B" w:rsidRDefault="00CC027B" w:rsidP="00CC027B">
      <w:r>
        <w:t xml:space="preserve">РУКОВОДСТВО </w:t>
      </w:r>
    </w:p>
    <w:p w:rsidR="00CC027B" w:rsidRDefault="00CC027B" w:rsidP="00CC027B">
      <w:r>
        <w:t>ПО УСТАНОВКЕ И ЭКСПЛУАТАЦИИ</w:t>
      </w:r>
    </w:p>
    <w:p w:rsidR="00CC027B" w:rsidRDefault="00CC027B" w:rsidP="00CC02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Для моделей</w:t>
      </w:r>
    </w:p>
    <w:p w:rsidR="0099539F" w:rsidRDefault="0099539F"/>
    <w:p w:rsidR="00CC027B" w:rsidRDefault="00CC027B" w:rsidP="00CC027B">
      <w:pPr>
        <w:pStyle w:val="Default"/>
      </w:pPr>
    </w:p>
    <w:p w:rsidR="00CC027B" w:rsidRPr="00CC027B" w:rsidRDefault="00CC027B" w:rsidP="00CC027B">
      <w:pPr>
        <w:pStyle w:val="Default"/>
        <w:rPr>
          <w:sz w:val="23"/>
          <w:szCs w:val="23"/>
          <w:lang w:val="en-US"/>
        </w:rPr>
      </w:pPr>
      <w:r w:rsidRPr="001F60A1">
        <w:t xml:space="preserve"> </w:t>
      </w:r>
      <w:r w:rsidRPr="00CC027B">
        <w:rPr>
          <w:b/>
          <w:bCs/>
          <w:sz w:val="23"/>
          <w:szCs w:val="23"/>
          <w:lang w:val="en-US"/>
        </w:rPr>
        <w:t xml:space="preserve">RX304, RX404, RX424, RX384, RX484, RX603, RX604, RX604PLUS, </w:t>
      </w: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  <w:r w:rsidRPr="00CC027B">
        <w:rPr>
          <w:b/>
          <w:bCs/>
          <w:sz w:val="23"/>
          <w:szCs w:val="23"/>
          <w:lang w:val="en-US"/>
        </w:rPr>
        <w:t>RXL424, RXL603, RXL604PLUS, MP 603, MP 604, M603, M603L, M604PLUS, M604PLUSL.</w:t>
      </w: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CC027B" w:rsidRPr="001F60A1" w:rsidRDefault="00CC027B" w:rsidP="00CC027B">
      <w:pPr>
        <w:rPr>
          <w:b/>
          <w:bCs/>
          <w:sz w:val="23"/>
          <w:szCs w:val="23"/>
          <w:lang w:val="en-US"/>
        </w:rPr>
      </w:pPr>
    </w:p>
    <w:p w:rsidR="00752138" w:rsidRPr="001F60A1" w:rsidRDefault="00752138" w:rsidP="00CC027B">
      <w:pPr>
        <w:rPr>
          <w:b/>
          <w:bCs/>
          <w:sz w:val="23"/>
          <w:szCs w:val="23"/>
          <w:lang w:val="en-US"/>
        </w:rPr>
      </w:pPr>
    </w:p>
    <w:p w:rsidR="006908DA" w:rsidRDefault="00CC027B" w:rsidP="00CC027B">
      <w:pPr>
        <w:rPr>
          <w:rFonts w:ascii="Calibri" w:hAnsi="Calibri" w:cs="Calibri"/>
          <w:b/>
          <w:bCs/>
          <w:sz w:val="30"/>
          <w:szCs w:val="30"/>
        </w:rPr>
      </w:pPr>
      <w:r>
        <w:rPr>
          <w:b/>
          <w:bCs/>
          <w:sz w:val="23"/>
          <w:szCs w:val="23"/>
        </w:rPr>
        <w:lastRenderedPageBreak/>
        <w:t>7.</w:t>
      </w:r>
      <w:r w:rsidRPr="00CC027B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r w:rsidR="006908DA">
        <w:rPr>
          <w:b/>
          <w:bCs/>
          <w:sz w:val="23"/>
          <w:szCs w:val="23"/>
        </w:rPr>
        <w:t>Технические характеристики</w:t>
      </w:r>
    </w:p>
    <w:p w:rsidR="00CC027B" w:rsidRDefault="00CC027B" w:rsidP="00CC027B">
      <w:pPr>
        <w:rPr>
          <w:b/>
          <w:bCs/>
          <w:sz w:val="23"/>
          <w:szCs w:val="23"/>
        </w:rPr>
      </w:pPr>
      <w:r w:rsidRPr="00CC027B">
        <w:rPr>
          <w:rFonts w:ascii="Calibri" w:hAnsi="Calibri" w:cs="Calibri"/>
          <w:b/>
          <w:bCs/>
          <w:sz w:val="30"/>
          <w:szCs w:val="30"/>
          <w:lang w:val="en-US"/>
        </w:rPr>
        <w:t>RX304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2252"/>
        <w:gridCol w:w="2253"/>
      </w:tblGrid>
      <w:tr w:rsidR="00CC027B" w:rsidTr="00CC027B">
        <w:trPr>
          <w:trHeight w:val="135"/>
        </w:trPr>
        <w:tc>
          <w:tcPr>
            <w:tcW w:w="4504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CC027B" w:rsidTr="00CC027B">
        <w:trPr>
          <w:trHeight w:val="110"/>
        </w:trPr>
        <w:tc>
          <w:tcPr>
            <w:tcW w:w="2252" w:type="dxa"/>
          </w:tcPr>
          <w:p w:rsidR="00CC027B" w:rsidRP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CC027B" w:rsidRDefault="00CC027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34 кг </w:t>
            </w:r>
          </w:p>
        </w:tc>
        <w:tc>
          <w:tcPr>
            <w:tcW w:w="2252" w:type="dxa"/>
          </w:tcPr>
          <w:p w:rsidR="00CC027B" w:rsidRDefault="00CC027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253" w:type="dxa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CC027B" w:rsidTr="00CC027B">
        <w:trPr>
          <w:trHeight w:val="110"/>
        </w:trPr>
        <w:tc>
          <w:tcPr>
            <w:tcW w:w="2252" w:type="dxa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CC027B" w:rsidRPr="00CC027B" w:rsidRDefault="00CC027B" w:rsidP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CC027B">
              <w:rPr>
                <w:rFonts w:ascii="Calibri" w:hAnsi="Calibri" w:cs="Calibri"/>
                <w:sz w:val="21"/>
                <w:szCs w:val="21"/>
              </w:rPr>
              <w:t xml:space="preserve">1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230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252" w:type="dxa"/>
          </w:tcPr>
          <w:p w:rsidR="00CC027B" w:rsidRDefault="00CC027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2253" w:type="dxa"/>
          </w:tcPr>
          <w:p w:rsidR="00CC027B" w:rsidRDefault="00607845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Трубка выпуска пара</w:t>
            </w:r>
            <w:r w:rsid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C027B">
              <w:rPr>
                <w:rFonts w:ascii="Wingdings" w:hAnsi="Wingdings" w:cs="Wingdings"/>
                <w:sz w:val="21"/>
                <w:szCs w:val="21"/>
              </w:rPr>
              <w:t></w:t>
            </w:r>
            <w:r w:rsidR="00CC027B">
              <w:rPr>
                <w:rFonts w:ascii="Wingdings" w:hAnsi="Wingdings" w:cs="Wingdings"/>
                <w:sz w:val="21"/>
                <w:szCs w:val="21"/>
              </w:rPr>
              <w:t></w:t>
            </w:r>
            <w:r w:rsidR="00CC027B">
              <w:rPr>
                <w:rFonts w:ascii="Calibri" w:hAnsi="Calibri" w:cs="Calibri"/>
                <w:sz w:val="21"/>
                <w:szCs w:val="21"/>
              </w:rPr>
              <w:t xml:space="preserve">Ø 30 мм </w:t>
            </w:r>
          </w:p>
        </w:tc>
      </w:tr>
      <w:tr w:rsidR="00CC027B" w:rsidTr="00CC027B">
        <w:trPr>
          <w:trHeight w:val="110"/>
        </w:trPr>
        <w:tc>
          <w:tcPr>
            <w:tcW w:w="2252" w:type="dxa"/>
          </w:tcPr>
          <w:p w:rsidR="00CC027B" w:rsidRDefault="008B0993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</w:p>
        </w:tc>
        <w:tc>
          <w:tcPr>
            <w:tcW w:w="2252" w:type="dxa"/>
          </w:tcPr>
          <w:p w:rsidR="00CC027B" w:rsidRDefault="0060784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50-60 Гц</w:t>
            </w:r>
            <w:r w:rsidR="00CC027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</w:tcPr>
          <w:p w:rsidR="00CC027B" w:rsidRDefault="00CC027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2253" w:type="dxa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</w:tc>
      </w:tr>
      <w:tr w:rsidR="00CC027B" w:rsidRPr="00CC027B" w:rsidTr="00CC027B">
        <w:trPr>
          <w:trHeight w:val="130"/>
        </w:trPr>
        <w:tc>
          <w:tcPr>
            <w:tcW w:w="4504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CC027B" w:rsidRPr="00CC027B" w:rsidRDefault="00CC027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CC027B" w:rsidTr="00CC027B">
        <w:trPr>
          <w:trHeight w:val="105"/>
        </w:trPr>
        <w:tc>
          <w:tcPr>
            <w:tcW w:w="4504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CC027B" w:rsidTr="00CC027B">
        <w:trPr>
          <w:trHeight w:val="110"/>
        </w:trPr>
        <w:tc>
          <w:tcPr>
            <w:tcW w:w="4504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</w:t>
            </w:r>
            <w:r w:rsidR="008B0993">
              <w:rPr>
                <w:rFonts w:ascii="Calibri" w:hAnsi="Calibri" w:cs="Calibri"/>
                <w:sz w:val="21"/>
                <w:szCs w:val="21"/>
              </w:rPr>
              <w:t>л</w:t>
            </w:r>
            <w:r>
              <w:rPr>
                <w:rFonts w:ascii="Calibri" w:hAnsi="Calibri" w:cs="Calibri"/>
                <w:sz w:val="21"/>
                <w:szCs w:val="21"/>
              </w:rPr>
              <w:t>ьная мощность</w:t>
            </w:r>
          </w:p>
        </w:tc>
        <w:tc>
          <w:tcPr>
            <w:tcW w:w="4505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3,1 кВт</w:t>
            </w:r>
          </w:p>
        </w:tc>
      </w:tr>
      <w:tr w:rsidR="00CC027B" w:rsidTr="00CC027B">
        <w:trPr>
          <w:trHeight w:val="110"/>
        </w:trPr>
        <w:tc>
          <w:tcPr>
            <w:tcW w:w="4504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CC027B" w:rsidRDefault="00CC027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кВт</w:t>
            </w:r>
          </w:p>
        </w:tc>
      </w:tr>
    </w:tbl>
    <w:p w:rsidR="00CC027B" w:rsidRDefault="00CC027B" w:rsidP="00CC027B"/>
    <w:p w:rsidR="00CC027B" w:rsidRDefault="00CC027B" w:rsidP="00CC027B">
      <w:r>
        <w:rPr>
          <w:noProof/>
          <w:lang w:eastAsia="ru-RU"/>
        </w:rPr>
        <w:drawing>
          <wp:inline distT="0" distB="0" distL="0" distR="0">
            <wp:extent cx="5940425" cy="45729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7B" w:rsidRDefault="00CC027B" w:rsidP="00CC027B"/>
    <w:p w:rsidR="00CC027B" w:rsidRDefault="00CC027B" w:rsidP="00CC027B">
      <w:pPr>
        <w:tabs>
          <w:tab w:val="left" w:pos="7674"/>
        </w:tabs>
      </w:pPr>
      <w:r>
        <w:tab/>
      </w:r>
    </w:p>
    <w:p w:rsidR="00CC027B" w:rsidRDefault="00CC027B" w:rsidP="00CC027B">
      <w:pPr>
        <w:tabs>
          <w:tab w:val="left" w:pos="7674"/>
        </w:tabs>
      </w:pPr>
    </w:p>
    <w:p w:rsidR="00CC027B" w:rsidRDefault="00CC027B" w:rsidP="00CC027B">
      <w:pPr>
        <w:tabs>
          <w:tab w:val="left" w:pos="7674"/>
        </w:tabs>
      </w:pPr>
    </w:p>
    <w:p w:rsidR="00CC027B" w:rsidRDefault="00CC027B" w:rsidP="00CC027B">
      <w:pPr>
        <w:tabs>
          <w:tab w:val="left" w:pos="7674"/>
        </w:tabs>
      </w:pPr>
    </w:p>
    <w:p w:rsidR="00CC027B" w:rsidRDefault="00CC027B" w:rsidP="00CC027B">
      <w:pPr>
        <w:tabs>
          <w:tab w:val="left" w:pos="7674"/>
        </w:tabs>
      </w:pPr>
    </w:p>
    <w:p w:rsidR="00607845" w:rsidRDefault="00607845" w:rsidP="00607845">
      <w:pPr>
        <w:rPr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30"/>
          <w:szCs w:val="30"/>
          <w:lang w:val="en-US"/>
        </w:rPr>
        <w:lastRenderedPageBreak/>
        <w:t>RX</w:t>
      </w:r>
      <w:r>
        <w:rPr>
          <w:rFonts w:ascii="Calibri" w:hAnsi="Calibri" w:cs="Calibri"/>
          <w:b/>
          <w:bCs/>
          <w:sz w:val="30"/>
          <w:szCs w:val="30"/>
        </w:rPr>
        <w:t>4</w:t>
      </w:r>
      <w:r w:rsidRPr="00CC027B">
        <w:rPr>
          <w:rFonts w:ascii="Calibri" w:hAnsi="Calibri" w:cs="Calibri"/>
          <w:b/>
          <w:bCs/>
          <w:sz w:val="30"/>
          <w:szCs w:val="30"/>
          <w:lang w:val="en-US"/>
        </w:rPr>
        <w:t>04</w:t>
      </w:r>
    </w:p>
    <w:p w:rsidR="00CC027B" w:rsidRDefault="00CC027B" w:rsidP="00CC027B">
      <w:pPr>
        <w:tabs>
          <w:tab w:val="left" w:pos="7674"/>
        </w:tabs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607845" w:rsidTr="001C2EEB">
        <w:trPr>
          <w:trHeight w:val="135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607845" w:rsidTr="006908DA">
        <w:trPr>
          <w:trHeight w:val="110"/>
        </w:trPr>
        <w:tc>
          <w:tcPr>
            <w:tcW w:w="2252" w:type="dxa"/>
          </w:tcPr>
          <w:p w:rsidR="00607845" w:rsidRPr="00CC027B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34 кг </w:t>
            </w:r>
          </w:p>
        </w:tc>
        <w:tc>
          <w:tcPr>
            <w:tcW w:w="424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607845" w:rsidTr="006908DA">
        <w:trPr>
          <w:trHeight w:val="110"/>
        </w:trPr>
        <w:tc>
          <w:tcPr>
            <w:tcW w:w="2252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607845" w:rsidRPr="00CC027B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CC027B">
              <w:rPr>
                <w:rFonts w:ascii="Calibri" w:hAnsi="Calibri" w:cs="Calibri"/>
                <w:sz w:val="21"/>
                <w:szCs w:val="21"/>
              </w:rPr>
              <w:t xml:space="preserve">1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230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4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607845" w:rsidRDefault="00607845" w:rsidP="00607845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Ø 30 мм </w:t>
            </w:r>
          </w:p>
        </w:tc>
      </w:tr>
      <w:tr w:rsidR="00607845" w:rsidTr="006908DA">
        <w:trPr>
          <w:trHeight w:val="110"/>
        </w:trPr>
        <w:tc>
          <w:tcPr>
            <w:tcW w:w="2252" w:type="dxa"/>
          </w:tcPr>
          <w:p w:rsidR="00607845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</w:p>
        </w:tc>
        <w:tc>
          <w:tcPr>
            <w:tcW w:w="2252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4081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</w:tc>
      </w:tr>
      <w:tr w:rsidR="00607845" w:rsidRPr="00CC027B" w:rsidTr="001C2EEB">
        <w:trPr>
          <w:trHeight w:val="130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607845" w:rsidRPr="00CC027B" w:rsidRDefault="00607845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607845" w:rsidTr="001C2EEB">
        <w:trPr>
          <w:trHeight w:val="105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607845" w:rsidTr="001C2EEB">
        <w:trPr>
          <w:trHeight w:val="110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</w:t>
            </w:r>
            <w:r w:rsidR="008B0993">
              <w:rPr>
                <w:rFonts w:ascii="Calibri" w:hAnsi="Calibri" w:cs="Calibri"/>
                <w:sz w:val="21"/>
                <w:szCs w:val="21"/>
              </w:rPr>
              <w:t>л</w:t>
            </w:r>
            <w:r>
              <w:rPr>
                <w:rFonts w:ascii="Calibri" w:hAnsi="Calibri" w:cs="Calibri"/>
                <w:sz w:val="21"/>
                <w:szCs w:val="21"/>
              </w:rPr>
              <w:t>ьная мощность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3,1 кВт</w:t>
            </w:r>
          </w:p>
        </w:tc>
      </w:tr>
      <w:tr w:rsidR="00607845" w:rsidTr="001C2EEB">
        <w:trPr>
          <w:trHeight w:val="110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кВт</w:t>
            </w:r>
          </w:p>
        </w:tc>
      </w:tr>
    </w:tbl>
    <w:p w:rsidR="00607845" w:rsidRDefault="00607845" w:rsidP="00CC027B">
      <w:pPr>
        <w:tabs>
          <w:tab w:val="left" w:pos="7674"/>
        </w:tabs>
      </w:pPr>
    </w:p>
    <w:p w:rsidR="00607845" w:rsidRDefault="00607845" w:rsidP="00CC027B">
      <w:pPr>
        <w:tabs>
          <w:tab w:val="left" w:pos="7674"/>
        </w:tabs>
      </w:pPr>
      <w:r>
        <w:rPr>
          <w:noProof/>
          <w:lang w:eastAsia="ru-RU"/>
        </w:rPr>
        <w:drawing>
          <wp:inline distT="0" distB="0" distL="0" distR="0">
            <wp:extent cx="5940425" cy="4039629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845" w:rsidRDefault="00607845" w:rsidP="00CC027B">
      <w:pPr>
        <w:tabs>
          <w:tab w:val="left" w:pos="7674"/>
        </w:tabs>
      </w:pPr>
    </w:p>
    <w:p w:rsidR="00607845" w:rsidRDefault="00607845" w:rsidP="00CC027B">
      <w:pPr>
        <w:tabs>
          <w:tab w:val="left" w:pos="7674"/>
        </w:tabs>
      </w:pPr>
    </w:p>
    <w:p w:rsidR="00607845" w:rsidRDefault="00607845" w:rsidP="00CC027B">
      <w:pPr>
        <w:tabs>
          <w:tab w:val="left" w:pos="7674"/>
        </w:tabs>
      </w:pPr>
    </w:p>
    <w:p w:rsidR="00607845" w:rsidRDefault="00607845" w:rsidP="00CC027B">
      <w:pPr>
        <w:tabs>
          <w:tab w:val="left" w:pos="7674"/>
        </w:tabs>
      </w:pPr>
    </w:p>
    <w:p w:rsidR="00607845" w:rsidRDefault="00607845" w:rsidP="00CC027B">
      <w:pPr>
        <w:tabs>
          <w:tab w:val="left" w:pos="7674"/>
        </w:tabs>
      </w:pPr>
    </w:p>
    <w:p w:rsidR="00607845" w:rsidRDefault="00607845" w:rsidP="00CC027B">
      <w:pPr>
        <w:tabs>
          <w:tab w:val="left" w:pos="7674"/>
        </w:tabs>
      </w:pPr>
    </w:p>
    <w:p w:rsidR="00607845" w:rsidRDefault="00607845" w:rsidP="00CC027B">
      <w:pPr>
        <w:tabs>
          <w:tab w:val="left" w:pos="7674"/>
        </w:tabs>
      </w:pPr>
    </w:p>
    <w:p w:rsidR="001F60A1" w:rsidRDefault="001F60A1" w:rsidP="00CC027B">
      <w:pPr>
        <w:tabs>
          <w:tab w:val="left" w:pos="7674"/>
        </w:tabs>
      </w:pPr>
    </w:p>
    <w:p w:rsidR="00607845" w:rsidRPr="00607845" w:rsidRDefault="00607845" w:rsidP="00607845">
      <w:pPr>
        <w:pStyle w:val="Default"/>
        <w:rPr>
          <w:rFonts w:ascii="Calibri" w:hAnsi="Calibri" w:cs="Calibri"/>
          <w:sz w:val="30"/>
          <w:szCs w:val="30"/>
        </w:rPr>
      </w:pPr>
      <w:r w:rsidRPr="00607845">
        <w:rPr>
          <w:rFonts w:ascii="Calibri" w:hAnsi="Calibri" w:cs="Calibri"/>
          <w:b/>
          <w:bCs/>
          <w:sz w:val="30"/>
          <w:szCs w:val="30"/>
        </w:rPr>
        <w:lastRenderedPageBreak/>
        <w:t xml:space="preserve">RX 424_RXL 424 </w:t>
      </w:r>
    </w:p>
    <w:p w:rsidR="00607845" w:rsidRDefault="00607845" w:rsidP="00607845">
      <w: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566"/>
        <w:gridCol w:w="3939"/>
      </w:tblGrid>
      <w:tr w:rsidR="00607845" w:rsidTr="001C2EEB">
        <w:trPr>
          <w:trHeight w:val="135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607845" w:rsidTr="006908DA">
        <w:trPr>
          <w:trHeight w:val="110"/>
        </w:trPr>
        <w:tc>
          <w:tcPr>
            <w:tcW w:w="2252" w:type="dxa"/>
          </w:tcPr>
          <w:p w:rsidR="00607845" w:rsidRPr="00CC027B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36 кг </w:t>
            </w:r>
          </w:p>
        </w:tc>
        <w:tc>
          <w:tcPr>
            <w:tcW w:w="566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3939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607845" w:rsidTr="006908DA">
        <w:trPr>
          <w:trHeight w:val="110"/>
        </w:trPr>
        <w:tc>
          <w:tcPr>
            <w:tcW w:w="2252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607845" w:rsidRPr="00CC027B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CC027B">
              <w:rPr>
                <w:rFonts w:ascii="Calibri" w:hAnsi="Calibri" w:cs="Calibri"/>
                <w:sz w:val="21"/>
                <w:szCs w:val="21"/>
              </w:rPr>
              <w:t xml:space="preserve">1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230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3939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Ø 30 мм </w:t>
            </w:r>
          </w:p>
        </w:tc>
      </w:tr>
      <w:tr w:rsidR="00607845" w:rsidTr="006908DA">
        <w:trPr>
          <w:trHeight w:val="110"/>
        </w:trPr>
        <w:tc>
          <w:tcPr>
            <w:tcW w:w="2252" w:type="dxa"/>
          </w:tcPr>
          <w:p w:rsidR="00607845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Частота </w:t>
            </w:r>
            <w:r w:rsidR="00607845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252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566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39" w:type="dxa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607845" w:rsidRDefault="001C2EEB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Перенавешиваемая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дверца</w:t>
            </w:r>
          </w:p>
        </w:tc>
      </w:tr>
      <w:tr w:rsidR="00607845" w:rsidRPr="00CC027B" w:rsidTr="001C2EEB">
        <w:trPr>
          <w:trHeight w:val="130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607845" w:rsidRPr="00CC027B" w:rsidRDefault="00607845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607845" w:rsidTr="001C2EEB">
        <w:trPr>
          <w:trHeight w:val="105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607845" w:rsidTr="001C2EEB">
        <w:trPr>
          <w:trHeight w:val="110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</w:t>
            </w:r>
            <w:r w:rsidR="008B0993">
              <w:rPr>
                <w:rFonts w:ascii="Calibri" w:hAnsi="Calibri" w:cs="Calibri"/>
                <w:sz w:val="21"/>
                <w:szCs w:val="21"/>
              </w:rPr>
              <w:t>л</w:t>
            </w:r>
            <w:r>
              <w:rPr>
                <w:rFonts w:ascii="Calibri" w:hAnsi="Calibri" w:cs="Calibri"/>
                <w:sz w:val="21"/>
                <w:szCs w:val="21"/>
              </w:rPr>
              <w:t>ьная мощность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3,2 кВт</w:t>
            </w:r>
          </w:p>
        </w:tc>
      </w:tr>
      <w:tr w:rsidR="00607845" w:rsidTr="001C2EEB">
        <w:trPr>
          <w:trHeight w:val="110"/>
        </w:trPr>
        <w:tc>
          <w:tcPr>
            <w:tcW w:w="4504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607845" w:rsidRDefault="00607845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кВт</w:t>
            </w:r>
          </w:p>
        </w:tc>
      </w:tr>
    </w:tbl>
    <w:p w:rsidR="00607845" w:rsidRDefault="00607845" w:rsidP="00CC027B">
      <w:pPr>
        <w:tabs>
          <w:tab w:val="left" w:pos="7674"/>
        </w:tabs>
      </w:pPr>
    </w:p>
    <w:p w:rsidR="00076F4E" w:rsidRDefault="00076F4E" w:rsidP="00CC027B">
      <w:pPr>
        <w:tabs>
          <w:tab w:val="left" w:pos="7674"/>
        </w:tabs>
        <w:rPr>
          <w:noProof/>
          <w:lang w:eastAsia="ru-RU"/>
        </w:rPr>
      </w:pPr>
    </w:p>
    <w:p w:rsidR="00076F4E" w:rsidRDefault="00076F4E" w:rsidP="00CC027B">
      <w:pPr>
        <w:tabs>
          <w:tab w:val="left" w:pos="7674"/>
        </w:tabs>
      </w:pPr>
      <w:r>
        <w:rPr>
          <w:noProof/>
          <w:lang w:eastAsia="ru-RU"/>
        </w:rPr>
        <w:drawing>
          <wp:inline distT="0" distB="0" distL="0" distR="0">
            <wp:extent cx="5773912" cy="401588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48" cy="401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F4E" w:rsidRPr="001F60A1" w:rsidRDefault="006908DA" w:rsidP="001F60A1">
      <w:r>
        <w:rPr>
          <w:noProof/>
          <w:lang w:eastAsia="ru-RU"/>
        </w:rPr>
        <w:drawing>
          <wp:inline distT="0" distB="0" distL="0" distR="0">
            <wp:extent cx="1861542" cy="1680804"/>
            <wp:effectExtent l="19050" t="0" r="5358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33" cy="168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RXL_424</w:t>
      </w:r>
      <w:r w:rsidR="00997035" w:rsidRPr="00997035">
        <w:rPr>
          <w:lang w:val="en-US"/>
        </w:rPr>
        <w:t xml:space="preserve"> </w:t>
      </w:r>
      <w:r w:rsidR="00997035">
        <w:rPr>
          <w:noProof/>
          <w:lang w:eastAsia="ru-RU"/>
        </w:rPr>
        <w:drawing>
          <wp:inline distT="0" distB="0" distL="0" distR="0">
            <wp:extent cx="2068742" cy="1716384"/>
            <wp:effectExtent l="19050" t="0" r="7708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83" cy="171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DA" w:rsidRPr="006908DA" w:rsidRDefault="006908DA" w:rsidP="00690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6908DA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RX384 </w:t>
      </w:r>
    </w:p>
    <w:p w:rsidR="006908DA" w:rsidRDefault="006908DA" w:rsidP="006908D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6908DA" w:rsidTr="001C2EEB">
        <w:trPr>
          <w:trHeight w:val="135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6908DA" w:rsidTr="006908DA">
        <w:trPr>
          <w:trHeight w:val="110"/>
        </w:trPr>
        <w:tc>
          <w:tcPr>
            <w:tcW w:w="2252" w:type="dxa"/>
          </w:tcPr>
          <w:p w:rsidR="006908DA" w:rsidRPr="00CC027B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34 кг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6908DA" w:rsidTr="006908DA">
        <w:trPr>
          <w:trHeight w:val="110"/>
        </w:trPr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6908DA" w:rsidRPr="00CC027B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CC027B">
              <w:rPr>
                <w:rFonts w:ascii="Calibri" w:hAnsi="Calibri" w:cs="Calibri"/>
                <w:sz w:val="21"/>
                <w:szCs w:val="21"/>
              </w:rPr>
              <w:t xml:space="preserve">1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230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Ø 30 мм </w:t>
            </w:r>
          </w:p>
        </w:tc>
      </w:tr>
      <w:tr w:rsidR="006908DA" w:rsidTr="006908DA">
        <w:trPr>
          <w:trHeight w:val="110"/>
        </w:trPr>
        <w:tc>
          <w:tcPr>
            <w:tcW w:w="2252" w:type="dxa"/>
          </w:tcPr>
          <w:p w:rsidR="006908DA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</w:p>
        </w:tc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</w:tc>
      </w:tr>
      <w:tr w:rsidR="006908DA" w:rsidRPr="00CC027B" w:rsidTr="001C2EEB">
        <w:trPr>
          <w:trHeight w:val="13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6908DA" w:rsidRPr="00CC027B" w:rsidRDefault="006908DA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6908DA" w:rsidTr="001C2EEB">
        <w:trPr>
          <w:trHeight w:val="105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6908DA" w:rsidTr="001C2EEB">
        <w:trPr>
          <w:trHeight w:val="11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</w:t>
            </w:r>
            <w:r w:rsidR="008B0993">
              <w:rPr>
                <w:rFonts w:ascii="Calibri" w:hAnsi="Calibri" w:cs="Calibri"/>
                <w:sz w:val="21"/>
                <w:szCs w:val="21"/>
              </w:rPr>
              <w:t>л</w:t>
            </w:r>
            <w:r>
              <w:rPr>
                <w:rFonts w:ascii="Calibri" w:hAnsi="Calibri" w:cs="Calibri"/>
                <w:sz w:val="21"/>
                <w:szCs w:val="21"/>
              </w:rPr>
              <w:t>ьная мощность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3,15 кВт</w:t>
            </w:r>
          </w:p>
        </w:tc>
      </w:tr>
      <w:tr w:rsidR="006908DA" w:rsidTr="001C2EEB">
        <w:trPr>
          <w:trHeight w:val="11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кВт</w:t>
            </w:r>
          </w:p>
        </w:tc>
      </w:tr>
    </w:tbl>
    <w:p w:rsidR="00076F4E" w:rsidRDefault="00076F4E" w:rsidP="00076F4E">
      <w:pPr>
        <w:jc w:val="right"/>
      </w:pPr>
    </w:p>
    <w:p w:rsidR="006908DA" w:rsidRDefault="006908DA" w:rsidP="00076F4E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40425" cy="4572947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DA" w:rsidRPr="006908DA" w:rsidRDefault="006908DA" w:rsidP="006908DA"/>
    <w:p w:rsidR="006908DA" w:rsidRPr="006908DA" w:rsidRDefault="006908DA" w:rsidP="006908DA"/>
    <w:p w:rsidR="006908DA" w:rsidRDefault="006908DA" w:rsidP="006908DA"/>
    <w:p w:rsidR="006908DA" w:rsidRDefault="006908DA" w:rsidP="006908DA">
      <w:pPr>
        <w:jc w:val="center"/>
      </w:pPr>
    </w:p>
    <w:p w:rsidR="001F60A1" w:rsidRDefault="001F60A1" w:rsidP="006908DA">
      <w:pPr>
        <w:jc w:val="center"/>
      </w:pPr>
    </w:p>
    <w:p w:rsidR="001F60A1" w:rsidRDefault="001F60A1" w:rsidP="006908DA">
      <w:pPr>
        <w:jc w:val="center"/>
      </w:pPr>
    </w:p>
    <w:p w:rsidR="001F60A1" w:rsidRDefault="001F60A1" w:rsidP="006908DA">
      <w:pPr>
        <w:jc w:val="center"/>
      </w:pPr>
    </w:p>
    <w:p w:rsidR="006908DA" w:rsidRPr="006908DA" w:rsidRDefault="006908DA" w:rsidP="00690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6908DA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RX-484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6908DA" w:rsidTr="001C2EEB">
        <w:trPr>
          <w:trHeight w:val="135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6908DA" w:rsidTr="006908DA">
        <w:trPr>
          <w:trHeight w:val="110"/>
        </w:trPr>
        <w:tc>
          <w:tcPr>
            <w:tcW w:w="2252" w:type="dxa"/>
          </w:tcPr>
          <w:p w:rsidR="006908DA" w:rsidRPr="00CC027B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36 кг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6908DA" w:rsidTr="006908DA">
        <w:trPr>
          <w:trHeight w:val="110"/>
        </w:trPr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6908DA" w:rsidRPr="00CC027B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CC027B">
              <w:rPr>
                <w:rFonts w:ascii="Calibri" w:hAnsi="Calibri" w:cs="Calibri"/>
                <w:sz w:val="21"/>
                <w:szCs w:val="21"/>
              </w:rPr>
              <w:t xml:space="preserve">1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230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Термостат</w:t>
            </w:r>
          </w:p>
        </w:tc>
      </w:tr>
      <w:tr w:rsidR="006908DA" w:rsidTr="006908DA">
        <w:trPr>
          <w:trHeight w:val="110"/>
        </w:trPr>
        <w:tc>
          <w:tcPr>
            <w:tcW w:w="2252" w:type="dxa"/>
          </w:tcPr>
          <w:p w:rsidR="006908DA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</w:p>
        </w:tc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81" w:type="dxa"/>
          </w:tcPr>
          <w:p w:rsidR="006908DA" w:rsidRDefault="006908DA" w:rsidP="006908DA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6908DA" w:rsidRDefault="006908DA" w:rsidP="006908DA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6908DA" w:rsidRDefault="006908DA" w:rsidP="006908DA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6908DA" w:rsidRDefault="006908DA" w:rsidP="006908DA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908DA" w:rsidRPr="00CC027B" w:rsidTr="001C2EEB">
        <w:trPr>
          <w:trHeight w:val="13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6908DA" w:rsidRPr="00CC027B" w:rsidRDefault="006908DA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6908DA" w:rsidTr="001C2EEB">
        <w:trPr>
          <w:trHeight w:val="105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6908DA" w:rsidTr="001C2EEB">
        <w:trPr>
          <w:trHeight w:val="11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</w:t>
            </w:r>
            <w:r w:rsidR="008B0993">
              <w:rPr>
                <w:rFonts w:ascii="Calibri" w:hAnsi="Calibri" w:cs="Calibri"/>
                <w:sz w:val="21"/>
                <w:szCs w:val="21"/>
              </w:rPr>
              <w:t>л</w:t>
            </w:r>
            <w:r>
              <w:rPr>
                <w:rFonts w:ascii="Calibri" w:hAnsi="Calibri" w:cs="Calibri"/>
                <w:sz w:val="21"/>
                <w:szCs w:val="21"/>
              </w:rPr>
              <w:t>ьная мощность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3,7 кВт</w:t>
            </w:r>
          </w:p>
        </w:tc>
      </w:tr>
      <w:tr w:rsidR="006908DA" w:rsidTr="001C2EEB">
        <w:trPr>
          <w:trHeight w:val="11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3,5 кВт</w:t>
            </w:r>
          </w:p>
        </w:tc>
      </w:tr>
    </w:tbl>
    <w:p w:rsidR="006908DA" w:rsidRDefault="006908DA" w:rsidP="006908DA"/>
    <w:p w:rsidR="006908DA" w:rsidRDefault="006908DA" w:rsidP="006908DA">
      <w:r>
        <w:rPr>
          <w:noProof/>
          <w:lang w:eastAsia="ru-RU"/>
        </w:rPr>
        <w:drawing>
          <wp:inline distT="0" distB="0" distL="0" distR="0">
            <wp:extent cx="5940425" cy="4418696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DA" w:rsidRDefault="006908DA" w:rsidP="006908DA"/>
    <w:p w:rsidR="006908DA" w:rsidRDefault="006908DA" w:rsidP="006908DA"/>
    <w:p w:rsidR="006908DA" w:rsidRDefault="006908DA" w:rsidP="006908DA"/>
    <w:p w:rsidR="006908DA" w:rsidRDefault="006908DA" w:rsidP="006908DA"/>
    <w:p w:rsidR="006908DA" w:rsidRDefault="006908DA" w:rsidP="006908DA"/>
    <w:p w:rsidR="001F60A1" w:rsidRDefault="001F60A1" w:rsidP="006908DA"/>
    <w:p w:rsidR="006908DA" w:rsidRDefault="006908DA" w:rsidP="006908DA"/>
    <w:p w:rsidR="006908DA" w:rsidRPr="006908DA" w:rsidRDefault="006908DA" w:rsidP="006908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6908DA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RX 603_RXL 603 </w:t>
      </w:r>
    </w:p>
    <w:p w:rsidR="006908DA" w:rsidRDefault="006908DA" w:rsidP="006908D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6908DA" w:rsidTr="001C2EEB">
        <w:trPr>
          <w:trHeight w:val="135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6908DA" w:rsidTr="001C2EEB">
        <w:trPr>
          <w:trHeight w:val="110"/>
        </w:trPr>
        <w:tc>
          <w:tcPr>
            <w:tcW w:w="2252" w:type="dxa"/>
          </w:tcPr>
          <w:p w:rsidR="006908DA" w:rsidRPr="00CC027B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39 кг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6908DA" w:rsidTr="001C2EEB">
        <w:trPr>
          <w:trHeight w:val="110"/>
        </w:trPr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6908DA" w:rsidRPr="00CC027B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CC027B">
              <w:rPr>
                <w:rFonts w:ascii="Calibri" w:hAnsi="Calibri" w:cs="Calibri"/>
                <w:sz w:val="21"/>
                <w:szCs w:val="21"/>
              </w:rPr>
              <w:t xml:space="preserve">1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230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Термостат</w:t>
            </w:r>
          </w:p>
        </w:tc>
      </w:tr>
      <w:tr w:rsidR="006908DA" w:rsidTr="001C2EEB">
        <w:trPr>
          <w:trHeight w:val="110"/>
        </w:trPr>
        <w:tc>
          <w:tcPr>
            <w:tcW w:w="2252" w:type="dxa"/>
          </w:tcPr>
          <w:p w:rsidR="006908DA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  <w:r w:rsidR="006908D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252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81" w:type="dxa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6908DA" w:rsidRDefault="001C2EEB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Перенавешиваемая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дверца</w:t>
            </w:r>
          </w:p>
        </w:tc>
      </w:tr>
      <w:tr w:rsidR="006908DA" w:rsidRPr="00CC027B" w:rsidTr="001C2EEB">
        <w:trPr>
          <w:trHeight w:val="13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6908DA" w:rsidRPr="00CC027B" w:rsidRDefault="006908DA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6908DA" w:rsidTr="001C2EEB">
        <w:trPr>
          <w:trHeight w:val="105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6908DA" w:rsidTr="001C2EEB">
        <w:trPr>
          <w:trHeight w:val="11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</w:t>
            </w:r>
            <w:r w:rsidR="008B0993">
              <w:rPr>
                <w:rFonts w:ascii="Calibri" w:hAnsi="Calibri" w:cs="Calibri"/>
                <w:sz w:val="21"/>
                <w:szCs w:val="21"/>
              </w:rPr>
              <w:t>л</w:t>
            </w:r>
            <w:r>
              <w:rPr>
                <w:rFonts w:ascii="Calibri" w:hAnsi="Calibri" w:cs="Calibri"/>
                <w:sz w:val="21"/>
                <w:szCs w:val="21"/>
              </w:rPr>
              <w:t>ьная мощность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3,9 кВт</w:t>
            </w:r>
          </w:p>
        </w:tc>
      </w:tr>
      <w:tr w:rsidR="006908DA" w:rsidTr="001C2EEB">
        <w:trPr>
          <w:trHeight w:val="110"/>
        </w:trPr>
        <w:tc>
          <w:tcPr>
            <w:tcW w:w="4504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6908DA" w:rsidRDefault="006908DA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3,7 кВт</w:t>
            </w:r>
          </w:p>
        </w:tc>
      </w:tr>
    </w:tbl>
    <w:p w:rsidR="008B0993" w:rsidRDefault="008B0993" w:rsidP="006908D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25916" cy="3570700"/>
            <wp:effectExtent l="1905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82" cy="357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993">
        <w:t xml:space="preserve"> </w:t>
      </w:r>
      <w:r>
        <w:rPr>
          <w:noProof/>
          <w:lang w:eastAsia="ru-RU"/>
        </w:rPr>
        <w:drawing>
          <wp:inline distT="0" distB="0" distL="0" distR="0">
            <wp:extent cx="1910176" cy="1637777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517" cy="16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993">
        <w:t xml:space="preserve"> </w:t>
      </w:r>
      <w:r>
        <w:rPr>
          <w:noProof/>
          <w:lang w:eastAsia="ru-RU"/>
        </w:rPr>
        <w:drawing>
          <wp:inline distT="0" distB="0" distL="0" distR="0">
            <wp:extent cx="2084599" cy="1831921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49" cy="183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993" w:rsidRDefault="008B0993" w:rsidP="006908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(</w:t>
      </w:r>
      <w:r>
        <w:rPr>
          <w:b/>
          <w:bCs/>
          <w:sz w:val="20"/>
          <w:szCs w:val="20"/>
        </w:rPr>
        <w:t>RXL 603)</w:t>
      </w: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</w:p>
    <w:p w:rsidR="001F60A1" w:rsidRDefault="001F60A1" w:rsidP="006908DA">
      <w:pPr>
        <w:rPr>
          <w:b/>
          <w:bCs/>
          <w:sz w:val="20"/>
          <w:szCs w:val="20"/>
        </w:rPr>
      </w:pPr>
    </w:p>
    <w:p w:rsidR="008B0993" w:rsidRPr="008B0993" w:rsidRDefault="008B0993" w:rsidP="008B09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8B0993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RX-604 </w:t>
      </w:r>
    </w:p>
    <w:p w:rsidR="008B0993" w:rsidRDefault="008B0993" w:rsidP="006908DA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8B0993" w:rsidTr="001C2EEB">
        <w:trPr>
          <w:trHeight w:val="135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8B0993" w:rsidTr="001C2EEB">
        <w:trPr>
          <w:trHeight w:val="110"/>
        </w:trPr>
        <w:tc>
          <w:tcPr>
            <w:tcW w:w="2252" w:type="dxa"/>
          </w:tcPr>
          <w:p w:rsidR="008B0993" w:rsidRPr="00CC027B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42 кг </w:t>
            </w:r>
          </w:p>
        </w:tc>
        <w:tc>
          <w:tcPr>
            <w:tcW w:w="424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8B0993" w:rsidTr="001C2EEB">
        <w:trPr>
          <w:trHeight w:val="110"/>
        </w:trPr>
        <w:tc>
          <w:tcPr>
            <w:tcW w:w="2252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8B0993" w:rsidRPr="00CC027B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40</w:t>
            </w:r>
            <w:r w:rsidRPr="00CC027B">
              <w:rPr>
                <w:rFonts w:ascii="Calibri" w:hAnsi="Calibri" w:cs="Calibri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трехфазное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4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Термостат</w:t>
            </w:r>
          </w:p>
        </w:tc>
      </w:tr>
      <w:tr w:rsidR="008B0993" w:rsidTr="001C2EEB">
        <w:trPr>
          <w:trHeight w:val="110"/>
        </w:trPr>
        <w:tc>
          <w:tcPr>
            <w:tcW w:w="2252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</w:p>
        </w:tc>
        <w:tc>
          <w:tcPr>
            <w:tcW w:w="2252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81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B0993" w:rsidRPr="008B0993" w:rsidTr="001C2EEB">
        <w:trPr>
          <w:trHeight w:val="130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8B0993" w:rsidRPr="00CC027B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B0993" w:rsidRPr="001F60A1" w:rsidRDefault="008B0993" w:rsidP="008B0993">
            <w:r w:rsidRPr="001F60A1">
              <w:t>1</w:t>
            </w:r>
            <w:r w:rsidRPr="008B0993">
              <w:rPr>
                <w:lang w:val="en-US"/>
              </w:rPr>
              <w:t>F</w:t>
            </w:r>
            <w:r w:rsidRPr="001F60A1">
              <w:t>+</w:t>
            </w:r>
            <w:r w:rsidRPr="008B0993">
              <w:rPr>
                <w:lang w:val="en-US"/>
              </w:rPr>
              <w:t>N</w:t>
            </w:r>
            <w:r w:rsidRPr="001F60A1">
              <w:t>+</w:t>
            </w:r>
            <w:r w:rsidRPr="008B0993">
              <w:rPr>
                <w:lang w:val="en-US"/>
              </w:rPr>
              <w:t>T</w:t>
            </w:r>
            <w:r w:rsidRPr="001F60A1">
              <w:t xml:space="preserve">2,5 </w:t>
            </w:r>
            <w:r w:rsidRPr="00CC027B">
              <w:rPr>
                <w:rFonts w:ascii="Calibri" w:hAnsi="Calibri" w:cs="Calibri"/>
                <w:lang w:val="en-US"/>
              </w:rPr>
              <w:t>mm</w:t>
            </w:r>
            <w:r w:rsidRPr="001F60A1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1F60A1">
              <w:rPr>
                <w:rFonts w:ascii="Calibri" w:hAnsi="Calibri" w:cs="Calibri"/>
              </w:rPr>
              <w:t>(</w:t>
            </w:r>
            <w:proofErr w:type="spellStart"/>
            <w:r w:rsidRPr="00CC027B">
              <w:rPr>
                <w:rFonts w:ascii="Calibri" w:hAnsi="Calibri" w:cs="Calibri"/>
                <w:lang w:val="en-US"/>
              </w:rPr>
              <w:t>shucko</w:t>
            </w:r>
            <w:proofErr w:type="spellEnd"/>
            <w:r w:rsidRPr="001F60A1">
              <w:rPr>
                <w:rFonts w:ascii="Calibri" w:hAnsi="Calibri" w:cs="Calibri"/>
              </w:rPr>
              <w:t xml:space="preserve">) </w:t>
            </w:r>
          </w:p>
        </w:tc>
      </w:tr>
      <w:tr w:rsidR="008B0993" w:rsidTr="001C2EEB">
        <w:trPr>
          <w:trHeight w:val="105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8B0993" w:rsidTr="001C2EEB">
        <w:trPr>
          <w:trHeight w:val="110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Максимальная мощность</w:t>
            </w:r>
          </w:p>
        </w:tc>
        <w:tc>
          <w:tcPr>
            <w:tcW w:w="4505" w:type="dxa"/>
            <w:gridSpan w:val="2"/>
          </w:tcPr>
          <w:p w:rsidR="008B099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8B0993">
              <w:rPr>
                <w:rFonts w:ascii="Calibri" w:hAnsi="Calibri" w:cs="Calibri"/>
                <w:sz w:val="22"/>
                <w:szCs w:val="22"/>
              </w:rPr>
              <w:t>,7 кВт</w:t>
            </w:r>
          </w:p>
        </w:tc>
      </w:tr>
      <w:tr w:rsidR="008B0993" w:rsidTr="001C2EEB">
        <w:trPr>
          <w:trHeight w:val="110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8B099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8B0993">
              <w:rPr>
                <w:rFonts w:ascii="Calibri" w:hAnsi="Calibri" w:cs="Calibri"/>
                <w:sz w:val="22"/>
                <w:szCs w:val="22"/>
              </w:rPr>
              <w:t>,5 кВт</w:t>
            </w:r>
          </w:p>
        </w:tc>
      </w:tr>
    </w:tbl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940425" cy="3848370"/>
            <wp:effectExtent l="19050" t="0" r="317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Default="008B0993" w:rsidP="006908DA">
      <w:pPr>
        <w:rPr>
          <w:b/>
          <w:bCs/>
          <w:sz w:val="20"/>
          <w:szCs w:val="20"/>
        </w:rPr>
      </w:pPr>
    </w:p>
    <w:p w:rsidR="008B0993" w:rsidRPr="008B0993" w:rsidRDefault="008B0993" w:rsidP="008B09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8B0993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RX604 PLUS/RXL-604 PLUS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8B0993" w:rsidTr="001C2EEB">
        <w:trPr>
          <w:trHeight w:val="135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8B0993" w:rsidTr="001C2EEB">
        <w:trPr>
          <w:trHeight w:val="110"/>
        </w:trPr>
        <w:tc>
          <w:tcPr>
            <w:tcW w:w="2252" w:type="dxa"/>
          </w:tcPr>
          <w:p w:rsidR="008B0993" w:rsidRPr="00CC027B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8B0993" w:rsidRDefault="00BE159D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  <w:r w:rsidR="008B0993">
              <w:rPr>
                <w:rFonts w:ascii="Calibri" w:hAnsi="Calibri" w:cs="Calibri"/>
                <w:sz w:val="22"/>
                <w:szCs w:val="22"/>
              </w:rPr>
              <w:t xml:space="preserve"> кг </w:t>
            </w:r>
          </w:p>
        </w:tc>
        <w:tc>
          <w:tcPr>
            <w:tcW w:w="424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8B0993" w:rsidTr="001C2EEB">
        <w:trPr>
          <w:trHeight w:val="110"/>
        </w:trPr>
        <w:tc>
          <w:tcPr>
            <w:tcW w:w="2252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8B0993" w:rsidRPr="00CC027B" w:rsidRDefault="00BE159D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40</w:t>
            </w:r>
            <w:r w:rsidRPr="00CC027B">
              <w:rPr>
                <w:rFonts w:ascii="Calibri" w:hAnsi="Calibri" w:cs="Calibri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трехфазное</w:t>
            </w:r>
          </w:p>
        </w:tc>
        <w:tc>
          <w:tcPr>
            <w:tcW w:w="424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Термостат</w:t>
            </w:r>
          </w:p>
        </w:tc>
      </w:tr>
      <w:tr w:rsidR="008B0993" w:rsidTr="001C2EEB">
        <w:trPr>
          <w:trHeight w:val="110"/>
        </w:trPr>
        <w:tc>
          <w:tcPr>
            <w:tcW w:w="2252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Частота </w:t>
            </w:r>
          </w:p>
        </w:tc>
        <w:tc>
          <w:tcPr>
            <w:tcW w:w="2252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81" w:type="dxa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8B0993" w:rsidRDefault="001C2EEB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Перенавешиваемая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дверца</w:t>
            </w:r>
          </w:p>
        </w:tc>
      </w:tr>
      <w:tr w:rsidR="008B0993" w:rsidRPr="00CC027B" w:rsidTr="001C2EEB">
        <w:trPr>
          <w:trHeight w:val="130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8B0993" w:rsidRPr="00CC027B" w:rsidRDefault="008B0993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8B0993" w:rsidTr="001C2EEB">
        <w:trPr>
          <w:trHeight w:val="105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8B0993" w:rsidTr="001C2EEB">
        <w:trPr>
          <w:trHeight w:val="110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Максимальная мощность</w:t>
            </w:r>
          </w:p>
        </w:tc>
        <w:tc>
          <w:tcPr>
            <w:tcW w:w="4505" w:type="dxa"/>
            <w:gridSpan w:val="2"/>
          </w:tcPr>
          <w:p w:rsidR="008B0993" w:rsidRDefault="00BE159D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</w:t>
            </w:r>
            <w:r w:rsidR="008B0993">
              <w:rPr>
                <w:rFonts w:ascii="Calibri" w:hAnsi="Calibri" w:cs="Calibri"/>
                <w:sz w:val="22"/>
                <w:szCs w:val="22"/>
              </w:rPr>
              <w:t xml:space="preserve"> кВт</w:t>
            </w:r>
          </w:p>
        </w:tc>
      </w:tr>
      <w:tr w:rsidR="008B0993" w:rsidTr="001C2EEB">
        <w:trPr>
          <w:trHeight w:val="110"/>
        </w:trPr>
        <w:tc>
          <w:tcPr>
            <w:tcW w:w="4504" w:type="dxa"/>
            <w:gridSpan w:val="2"/>
          </w:tcPr>
          <w:p w:rsidR="008B0993" w:rsidRDefault="008B099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8B0993" w:rsidRDefault="00BE159D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</w:t>
            </w:r>
            <w:r w:rsidR="008B0993">
              <w:rPr>
                <w:rFonts w:ascii="Calibri" w:hAnsi="Calibri" w:cs="Calibri"/>
                <w:sz w:val="22"/>
                <w:szCs w:val="22"/>
              </w:rPr>
              <w:t xml:space="preserve"> кВт</w:t>
            </w:r>
          </w:p>
        </w:tc>
      </w:tr>
    </w:tbl>
    <w:p w:rsidR="008B0993" w:rsidRDefault="003F08E3" w:rsidP="006908D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940425" cy="3848370"/>
            <wp:effectExtent l="19050" t="0" r="317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8E3" w:rsidRDefault="003F08E3" w:rsidP="006908D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2163757" cy="1929225"/>
            <wp:effectExtent l="19050" t="0" r="7943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35" cy="192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2877431" cy="2504910"/>
            <wp:effectExtent l="19050" t="0" r="0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462" cy="250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8E3" w:rsidRDefault="003F08E3" w:rsidP="006908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RXL 604 PLUS</w:t>
      </w: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Pr="003F08E3" w:rsidRDefault="003F08E3" w:rsidP="003F08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3F08E3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MP 603 </w:t>
      </w:r>
    </w:p>
    <w:p w:rsidR="003F08E3" w:rsidRDefault="003F08E3" w:rsidP="006908DA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3F08E3" w:rsidTr="001C2EEB">
        <w:trPr>
          <w:trHeight w:val="135"/>
        </w:trPr>
        <w:tc>
          <w:tcPr>
            <w:tcW w:w="4504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3F08E3" w:rsidTr="001C2EEB">
        <w:trPr>
          <w:trHeight w:val="110"/>
        </w:trPr>
        <w:tc>
          <w:tcPr>
            <w:tcW w:w="2252" w:type="dxa"/>
          </w:tcPr>
          <w:p w:rsidR="003F08E3" w:rsidRPr="00CC027B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кг </w:t>
            </w:r>
          </w:p>
        </w:tc>
        <w:tc>
          <w:tcPr>
            <w:tcW w:w="424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3F08E3" w:rsidTr="001C2EEB">
        <w:trPr>
          <w:trHeight w:val="110"/>
        </w:trPr>
        <w:tc>
          <w:tcPr>
            <w:tcW w:w="2252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3F08E3" w:rsidRPr="00CC027B" w:rsidRDefault="003F08E3" w:rsidP="003F08E3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23</w:t>
            </w:r>
            <w:r w:rsidRPr="00CC027B">
              <w:rPr>
                <w:rFonts w:ascii="Calibri" w:hAnsi="Calibri" w:cs="Calibri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4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Термостат</w:t>
            </w:r>
          </w:p>
        </w:tc>
      </w:tr>
      <w:tr w:rsidR="003F08E3" w:rsidTr="001C2EEB">
        <w:trPr>
          <w:trHeight w:val="110"/>
        </w:trPr>
        <w:tc>
          <w:tcPr>
            <w:tcW w:w="2252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</w:p>
        </w:tc>
        <w:tc>
          <w:tcPr>
            <w:tcW w:w="2252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81" w:type="dxa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F08E3" w:rsidRPr="003F08E3" w:rsidTr="001C2EEB">
        <w:trPr>
          <w:trHeight w:val="130"/>
        </w:trPr>
        <w:tc>
          <w:tcPr>
            <w:tcW w:w="4504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3F08E3" w:rsidRPr="00CC027B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F08E3" w:rsidRPr="003F08E3" w:rsidRDefault="003F08E3" w:rsidP="001C2EEB">
            <w:r w:rsidRPr="003F08E3">
              <w:t>1</w:t>
            </w:r>
            <w:r w:rsidRPr="008B0993">
              <w:rPr>
                <w:lang w:val="en-US"/>
              </w:rPr>
              <w:t>F</w:t>
            </w:r>
            <w:r w:rsidRPr="003F08E3">
              <w:t>+</w:t>
            </w:r>
            <w:r w:rsidRPr="008B0993">
              <w:rPr>
                <w:lang w:val="en-US"/>
              </w:rPr>
              <w:t>N</w:t>
            </w:r>
            <w:r w:rsidRPr="003F08E3">
              <w:t>+</w:t>
            </w:r>
            <w:r w:rsidRPr="008B0993">
              <w:rPr>
                <w:lang w:val="en-US"/>
              </w:rPr>
              <w:t>T</w:t>
            </w:r>
            <w:r w:rsidRPr="003F08E3">
              <w:t xml:space="preserve">2,5 </w:t>
            </w:r>
            <w:r w:rsidRPr="00CC027B">
              <w:rPr>
                <w:rFonts w:ascii="Calibri" w:hAnsi="Calibri" w:cs="Calibri"/>
                <w:lang w:val="en-US"/>
              </w:rPr>
              <w:t>mm</w:t>
            </w:r>
            <w:r w:rsidRPr="003F08E3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3F08E3">
              <w:rPr>
                <w:rFonts w:ascii="Calibri" w:hAnsi="Calibri" w:cs="Calibri"/>
              </w:rPr>
              <w:t>(</w:t>
            </w:r>
            <w:proofErr w:type="spellStart"/>
            <w:r w:rsidRPr="00CC027B">
              <w:rPr>
                <w:rFonts w:ascii="Calibri" w:hAnsi="Calibri" w:cs="Calibri"/>
                <w:lang w:val="en-US"/>
              </w:rPr>
              <w:t>shucko</w:t>
            </w:r>
            <w:proofErr w:type="spellEnd"/>
            <w:r w:rsidRPr="003F08E3">
              <w:rPr>
                <w:rFonts w:ascii="Calibri" w:hAnsi="Calibri" w:cs="Calibri"/>
              </w:rPr>
              <w:t xml:space="preserve">) </w:t>
            </w:r>
          </w:p>
        </w:tc>
      </w:tr>
      <w:tr w:rsidR="003F08E3" w:rsidTr="001C2EEB">
        <w:trPr>
          <w:trHeight w:val="105"/>
        </w:trPr>
        <w:tc>
          <w:tcPr>
            <w:tcW w:w="4504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3F08E3" w:rsidTr="001C2EEB">
        <w:trPr>
          <w:trHeight w:val="110"/>
        </w:trPr>
        <w:tc>
          <w:tcPr>
            <w:tcW w:w="4504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Максимальная мощность</w:t>
            </w:r>
          </w:p>
        </w:tc>
        <w:tc>
          <w:tcPr>
            <w:tcW w:w="4505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3,4 кВт</w:t>
            </w:r>
          </w:p>
        </w:tc>
      </w:tr>
      <w:tr w:rsidR="003F08E3" w:rsidTr="001C2EEB">
        <w:trPr>
          <w:trHeight w:val="110"/>
        </w:trPr>
        <w:tc>
          <w:tcPr>
            <w:tcW w:w="4504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3F08E3" w:rsidRDefault="003F08E3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5,2 кВт</w:t>
            </w:r>
          </w:p>
        </w:tc>
      </w:tr>
    </w:tbl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752138" w:rsidP="006908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3F08E3" w:rsidRDefault="003F08E3" w:rsidP="006908DA">
      <w:pPr>
        <w:rPr>
          <w:b/>
          <w:bCs/>
          <w:sz w:val="20"/>
          <w:szCs w:val="20"/>
        </w:rPr>
      </w:pPr>
    </w:p>
    <w:p w:rsidR="000D3ED9" w:rsidRPr="000D3ED9" w:rsidRDefault="000D3ED9" w:rsidP="000D3E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0D3ED9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MP-604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0D3ED9" w:rsidTr="001C2EEB">
        <w:trPr>
          <w:trHeight w:val="135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Pr="00CC027B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44 кг 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0D3ED9" w:rsidRPr="00CC027B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23</w:t>
            </w:r>
            <w:r w:rsidRPr="00CC027B">
              <w:rPr>
                <w:rFonts w:ascii="Calibri" w:hAnsi="Calibri" w:cs="Calibri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Термостат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Частота</w:t>
            </w:r>
          </w:p>
        </w:tc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D3ED9" w:rsidRPr="003F08E3" w:rsidTr="001C2EEB">
        <w:trPr>
          <w:trHeight w:val="13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0D3ED9" w:rsidRPr="00CC027B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D3ED9" w:rsidRPr="003F08E3" w:rsidRDefault="000D3ED9" w:rsidP="001C2EEB">
            <w:r w:rsidRPr="003F08E3">
              <w:t>1</w:t>
            </w:r>
            <w:r w:rsidRPr="008B0993">
              <w:rPr>
                <w:lang w:val="en-US"/>
              </w:rPr>
              <w:t>F</w:t>
            </w:r>
            <w:r w:rsidRPr="003F08E3">
              <w:t>+</w:t>
            </w:r>
            <w:r w:rsidRPr="008B0993">
              <w:rPr>
                <w:lang w:val="en-US"/>
              </w:rPr>
              <w:t>N</w:t>
            </w:r>
            <w:r w:rsidRPr="003F08E3">
              <w:t>+</w:t>
            </w:r>
            <w:r w:rsidRPr="008B0993">
              <w:rPr>
                <w:lang w:val="en-US"/>
              </w:rPr>
              <w:t>T</w:t>
            </w:r>
            <w:r w:rsidRPr="003F08E3">
              <w:t xml:space="preserve">2,5 </w:t>
            </w:r>
            <w:r w:rsidRPr="00CC027B">
              <w:rPr>
                <w:rFonts w:ascii="Calibri" w:hAnsi="Calibri" w:cs="Calibri"/>
                <w:lang w:val="en-US"/>
              </w:rPr>
              <w:t>mm</w:t>
            </w:r>
            <w:r w:rsidRPr="003F08E3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3F08E3">
              <w:rPr>
                <w:rFonts w:ascii="Calibri" w:hAnsi="Calibri" w:cs="Calibri"/>
              </w:rPr>
              <w:t>(</w:t>
            </w:r>
            <w:proofErr w:type="spellStart"/>
            <w:r w:rsidRPr="00CC027B">
              <w:rPr>
                <w:rFonts w:ascii="Calibri" w:hAnsi="Calibri" w:cs="Calibri"/>
                <w:lang w:val="en-US"/>
              </w:rPr>
              <w:t>shucko</w:t>
            </w:r>
            <w:proofErr w:type="spellEnd"/>
            <w:r w:rsidRPr="003F08E3">
              <w:rPr>
                <w:rFonts w:ascii="Calibri" w:hAnsi="Calibri" w:cs="Calibri"/>
              </w:rPr>
              <w:t xml:space="preserve">) </w:t>
            </w:r>
          </w:p>
        </w:tc>
      </w:tr>
      <w:tr w:rsidR="000D3ED9" w:rsidTr="001C2EEB">
        <w:trPr>
          <w:trHeight w:val="105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0D3ED9" w:rsidTr="001C2EEB">
        <w:trPr>
          <w:trHeight w:val="11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Максимальная мощность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3,9 кВт</w:t>
            </w:r>
          </w:p>
        </w:tc>
      </w:tr>
      <w:tr w:rsidR="000D3ED9" w:rsidTr="001C2EEB">
        <w:trPr>
          <w:trHeight w:val="11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3,7 кВт</w:t>
            </w:r>
          </w:p>
        </w:tc>
      </w:tr>
    </w:tbl>
    <w:p w:rsidR="003F08E3" w:rsidRDefault="003F08E3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Pr="000D3ED9" w:rsidRDefault="000D3ED9" w:rsidP="000D3E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 w:rsidRPr="000D3ED9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M 603_ M 603 L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0D3ED9" w:rsidTr="001C2EEB">
        <w:trPr>
          <w:trHeight w:val="135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Pr="00CC027B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42 кг 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0D3ED9" w:rsidRPr="00CC027B" w:rsidRDefault="000D3ED9" w:rsidP="000D3ED9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23</w:t>
            </w:r>
            <w:r w:rsidRPr="00CC027B">
              <w:rPr>
                <w:rFonts w:ascii="Calibri" w:hAnsi="Calibri" w:cs="Calibri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однофазное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Термостат 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Частота </w:t>
            </w:r>
          </w:p>
        </w:tc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0D3ED9" w:rsidRDefault="001C2EEB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Перенавешиваемая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дверца</w:t>
            </w:r>
          </w:p>
        </w:tc>
      </w:tr>
      <w:tr w:rsidR="000D3ED9" w:rsidRPr="00CC027B" w:rsidTr="001C2EEB">
        <w:trPr>
          <w:trHeight w:val="13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0D3ED9" w:rsidRPr="00CC027B" w:rsidRDefault="000D3ED9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0D3ED9" w:rsidTr="001C2EEB">
        <w:trPr>
          <w:trHeight w:val="105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0D3ED9" w:rsidTr="001C2EEB">
        <w:trPr>
          <w:trHeight w:val="11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Максимальная мощность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3,9 кВт</w:t>
            </w:r>
          </w:p>
        </w:tc>
      </w:tr>
      <w:tr w:rsidR="000D3ED9" w:rsidTr="001C2EEB">
        <w:trPr>
          <w:trHeight w:val="11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3,7 кВт</w:t>
            </w:r>
          </w:p>
        </w:tc>
      </w:tr>
    </w:tbl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0D3ED9" w:rsidRDefault="000D3ED9" w:rsidP="000D3E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0"/>
          <w:szCs w:val="30"/>
        </w:rPr>
      </w:pPr>
      <w:r w:rsidRPr="000D3ED9">
        <w:rPr>
          <w:rFonts w:ascii="Calibri" w:hAnsi="Calibri" w:cs="Calibri"/>
          <w:b/>
          <w:bCs/>
          <w:color w:val="000000"/>
          <w:sz w:val="30"/>
          <w:szCs w:val="30"/>
        </w:rPr>
        <w:lastRenderedPageBreak/>
        <w:t xml:space="preserve">M 604 PLUS/M 604 PLUS L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2"/>
        <w:gridCol w:w="2252"/>
        <w:gridCol w:w="424"/>
        <w:gridCol w:w="4081"/>
      </w:tblGrid>
      <w:tr w:rsidR="000D3ED9" w:rsidTr="001C2EEB">
        <w:trPr>
          <w:trHeight w:val="135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b/>
                <w:bCs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7"/>
                <w:szCs w:val="27"/>
              </w:rPr>
              <w:t>Подключения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Pr="00CC027B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Вес нетто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0D3ED9" w:rsidRDefault="001C2EEB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  <w:r w:rsidR="000D3ED9">
              <w:rPr>
                <w:rFonts w:ascii="Calibri" w:hAnsi="Calibri" w:cs="Calibri"/>
                <w:sz w:val="22"/>
                <w:szCs w:val="22"/>
              </w:rPr>
              <w:t xml:space="preserve"> кг 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Кабель электрический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Напряжение сети</w:t>
            </w:r>
          </w:p>
        </w:tc>
        <w:tc>
          <w:tcPr>
            <w:tcW w:w="2252" w:type="dxa"/>
          </w:tcPr>
          <w:p w:rsidR="000D3ED9" w:rsidRPr="00CC027B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CC027B">
              <w:rPr>
                <w:rFonts w:ascii="Calibri" w:hAnsi="Calibri" w:cs="Calibri"/>
                <w:sz w:val="21"/>
                <w:szCs w:val="21"/>
                <w:lang w:val="en-US"/>
              </w:rPr>
              <w:t>x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40</w:t>
            </w:r>
            <w:r w:rsidRPr="00CC027B">
              <w:rPr>
                <w:rFonts w:ascii="Calibri" w:hAnsi="Calibri" w:cs="Calibri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sz w:val="21"/>
                <w:szCs w:val="21"/>
              </w:rPr>
              <w:t>В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переменного тока</w:t>
            </w:r>
            <w:r w:rsidRPr="00CC027B">
              <w:rPr>
                <w:rFonts w:ascii="Calibri" w:hAnsi="Calibri" w:cs="Calibri"/>
                <w:sz w:val="21"/>
                <w:szCs w:val="21"/>
              </w:rPr>
              <w:t xml:space="preserve"> – </w:t>
            </w:r>
            <w:r>
              <w:rPr>
                <w:rFonts w:ascii="Calibri" w:hAnsi="Calibri" w:cs="Calibri"/>
                <w:sz w:val="21"/>
                <w:szCs w:val="21"/>
              </w:rPr>
              <w:t>трехфазное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Термостат</w:t>
            </w:r>
          </w:p>
        </w:tc>
      </w:tr>
      <w:tr w:rsidR="000D3ED9" w:rsidTr="001C2EEB">
        <w:trPr>
          <w:trHeight w:val="110"/>
        </w:trPr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Частота </w:t>
            </w:r>
          </w:p>
        </w:tc>
        <w:tc>
          <w:tcPr>
            <w:tcW w:w="2252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50-60 Гц </w:t>
            </w:r>
          </w:p>
        </w:tc>
        <w:tc>
          <w:tcPr>
            <w:tcW w:w="424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81" w:type="dxa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Трубка выпуска пара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r>
              <w:rPr>
                <w:rFonts w:ascii="Calibri" w:hAnsi="Calibri" w:cs="Calibri"/>
                <w:sz w:val="21"/>
                <w:szCs w:val="21"/>
              </w:rPr>
              <w:t>Ø 30 мм</w:t>
            </w: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Безопасное расстояние </w:t>
            </w:r>
            <w:r>
              <w:rPr>
                <w:rFonts w:ascii="Wingdings" w:hAnsi="Wingdings" w:cs="Wingdings"/>
                <w:sz w:val="21"/>
                <w:szCs w:val="21"/>
              </w:rPr>
              <w:t></w:t>
            </w:r>
            <w:r>
              <w:rPr>
                <w:rFonts w:ascii="Wingdings" w:hAnsi="Wingdings" w:cs="Wingdings"/>
                <w:sz w:val="21"/>
                <w:szCs w:val="21"/>
              </w:rPr>
              <w:t>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d=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120 мм </w:t>
            </w:r>
          </w:p>
          <w:p w:rsidR="000D3ED9" w:rsidRDefault="001C2EEB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Перенавешиваемая</w:t>
            </w:r>
            <w:proofErr w:type="spellEnd"/>
            <w:r w:rsidR="000D3ED9">
              <w:rPr>
                <w:rFonts w:ascii="Calibri" w:hAnsi="Calibri" w:cs="Calibri"/>
                <w:sz w:val="21"/>
                <w:szCs w:val="21"/>
              </w:rPr>
              <w:t xml:space="preserve"> дверцы</w:t>
            </w:r>
          </w:p>
        </w:tc>
      </w:tr>
      <w:tr w:rsidR="000D3ED9" w:rsidRPr="00CC027B" w:rsidTr="001C2EEB">
        <w:trPr>
          <w:trHeight w:val="13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Электрический кабель </w:t>
            </w:r>
          </w:p>
        </w:tc>
        <w:tc>
          <w:tcPr>
            <w:tcW w:w="4505" w:type="dxa"/>
            <w:gridSpan w:val="2"/>
          </w:tcPr>
          <w:p w:rsidR="000D3ED9" w:rsidRPr="00CC027B" w:rsidRDefault="000D3ED9" w:rsidP="001C2EE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Кабель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F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+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CC027B">
              <w:rPr>
                <w:rFonts w:ascii="Calibri" w:hAnsi="Calibri" w:cs="Calibri"/>
                <w:sz w:val="22"/>
                <w:szCs w:val="22"/>
              </w:rPr>
              <w:t xml:space="preserve"> 2,5</w:t>
            </w:r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mm</w:t>
            </w:r>
            <w:r w:rsidRPr="00CC027B">
              <w:rPr>
                <w:rFonts w:ascii="Calibri" w:hAnsi="Calibri" w:cs="Calibri"/>
                <w:sz w:val="14"/>
                <w:szCs w:val="14"/>
              </w:rPr>
              <w:t xml:space="preserve">2 </w:t>
            </w:r>
            <w:r w:rsidRPr="00CC027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CC027B">
              <w:rPr>
                <w:rFonts w:ascii="Calibri" w:hAnsi="Calibri" w:cs="Calibri"/>
                <w:sz w:val="22"/>
                <w:szCs w:val="22"/>
                <w:lang w:val="en-US"/>
              </w:rPr>
              <w:t>shucko</w:t>
            </w:r>
            <w:proofErr w:type="spellEnd"/>
            <w:r w:rsidRPr="00CC027B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0D3ED9" w:rsidTr="001C2EEB">
        <w:trPr>
          <w:trHeight w:val="105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Шумовая эмиссия 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Менее 70dB </w:t>
            </w:r>
          </w:p>
        </w:tc>
      </w:tr>
      <w:tr w:rsidR="000D3ED9" w:rsidTr="001C2EEB">
        <w:trPr>
          <w:trHeight w:val="11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Максимальная мощность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 кВт</w:t>
            </w:r>
          </w:p>
        </w:tc>
      </w:tr>
      <w:tr w:rsidR="000D3ED9" w:rsidTr="001C2EEB">
        <w:trPr>
          <w:trHeight w:val="110"/>
        </w:trPr>
        <w:tc>
          <w:tcPr>
            <w:tcW w:w="4504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Номинальная мощность </w:t>
            </w:r>
          </w:p>
        </w:tc>
        <w:tc>
          <w:tcPr>
            <w:tcW w:w="4505" w:type="dxa"/>
            <w:gridSpan w:val="2"/>
          </w:tcPr>
          <w:p w:rsidR="000D3ED9" w:rsidRDefault="000D3ED9" w:rsidP="001C2EE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 кВт</w:t>
            </w:r>
          </w:p>
        </w:tc>
      </w:tr>
    </w:tbl>
    <w:p w:rsidR="000D3ED9" w:rsidRPr="000D3ED9" w:rsidRDefault="000D3ED9" w:rsidP="000D3E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</w:p>
    <w:p w:rsidR="000D3ED9" w:rsidRDefault="000D3ED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8. Гарантия</w:t>
      </w:r>
    </w:p>
    <w:p w:rsidR="001B29C9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Гарантией не покрывается повреждения стекла, ламп, уплотнения двери или износ изоляционных материалов, либо случаи, относящиеся к неквалифицированной </w:t>
      </w:r>
      <w:r w:rsidR="006E6CD8">
        <w:rPr>
          <w:rFonts w:cs="ArialMT"/>
          <w:color w:val="000000"/>
          <w:sz w:val="20"/>
          <w:szCs w:val="20"/>
        </w:rPr>
        <w:t>установке или  ремонту, а так же</w:t>
      </w:r>
      <w:r>
        <w:rPr>
          <w:rFonts w:cs="ArialMT"/>
          <w:color w:val="000000"/>
          <w:sz w:val="20"/>
          <w:szCs w:val="20"/>
        </w:rPr>
        <w:t xml:space="preserve"> в случае последствий несвоевременного ремонта.</w:t>
      </w:r>
    </w:p>
    <w:p w:rsidR="001B29C9" w:rsidRPr="006E6CD8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  <w:highlight w:val="yellow"/>
        </w:rPr>
      </w:pPr>
      <w:r w:rsidRPr="006E6CD8">
        <w:rPr>
          <w:rFonts w:cs="ArialMT"/>
          <w:color w:val="000000"/>
          <w:sz w:val="20"/>
          <w:szCs w:val="20"/>
          <w:highlight w:val="yellow"/>
        </w:rPr>
        <w:t xml:space="preserve">Модель      </w:t>
      </w:r>
      <w:r w:rsidRPr="006E6CD8">
        <w:rPr>
          <w:rFonts w:cs="ArialMT"/>
          <w:color w:val="000000"/>
          <w:sz w:val="20"/>
          <w:szCs w:val="20"/>
          <w:highlight w:val="yellow"/>
        </w:rPr>
        <w:tab/>
      </w:r>
      <w:r w:rsidRPr="006E6CD8">
        <w:rPr>
          <w:rFonts w:cs="ArialMT"/>
          <w:color w:val="000000"/>
          <w:sz w:val="20"/>
          <w:szCs w:val="20"/>
          <w:highlight w:val="yellow"/>
        </w:rPr>
        <w:tab/>
      </w:r>
      <w:r w:rsidRPr="006E6CD8">
        <w:rPr>
          <w:rFonts w:cs="ArialMT"/>
          <w:color w:val="000000"/>
          <w:sz w:val="20"/>
          <w:szCs w:val="20"/>
          <w:highlight w:val="yellow"/>
        </w:rPr>
        <w:tab/>
        <w:t>Серийный Номер</w:t>
      </w:r>
    </w:p>
    <w:p w:rsidR="001B29C9" w:rsidRPr="006E6CD8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  <w:highlight w:val="yellow"/>
        </w:rPr>
      </w:pPr>
    </w:p>
    <w:p w:rsidR="001B29C9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6E6CD8">
        <w:rPr>
          <w:rFonts w:cs="ArialMT"/>
          <w:color w:val="000000"/>
          <w:sz w:val="20"/>
          <w:szCs w:val="20"/>
          <w:highlight w:val="yellow"/>
        </w:rPr>
        <w:t>Дистрибьютор</w:t>
      </w:r>
      <w:r w:rsidRPr="006E6CD8">
        <w:rPr>
          <w:rFonts w:cs="ArialMT"/>
          <w:color w:val="000000"/>
          <w:sz w:val="20"/>
          <w:szCs w:val="20"/>
          <w:highlight w:val="yellow"/>
        </w:rPr>
        <w:tab/>
      </w:r>
      <w:r w:rsidRPr="006E6CD8">
        <w:rPr>
          <w:rFonts w:cs="ArialMT"/>
          <w:color w:val="000000"/>
          <w:sz w:val="20"/>
          <w:szCs w:val="20"/>
          <w:highlight w:val="yellow"/>
        </w:rPr>
        <w:tab/>
      </w:r>
      <w:r w:rsidRPr="006E6CD8">
        <w:rPr>
          <w:rFonts w:cs="ArialMT"/>
          <w:color w:val="000000"/>
          <w:sz w:val="20"/>
          <w:szCs w:val="20"/>
          <w:highlight w:val="yellow"/>
        </w:rPr>
        <w:tab/>
        <w:t>Монтажник-установщик</w:t>
      </w: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 w:rsidRPr="0090562B">
        <w:rPr>
          <w:rFonts w:cs="ArialMT"/>
          <w:b/>
          <w:color w:val="000000"/>
          <w:sz w:val="20"/>
          <w:szCs w:val="20"/>
        </w:rPr>
        <w:t>9.</w:t>
      </w:r>
      <w:r>
        <w:rPr>
          <w:rFonts w:cs="ArialMT"/>
          <w:color w:val="000000"/>
          <w:sz w:val="20"/>
          <w:szCs w:val="20"/>
        </w:rPr>
        <w:t xml:space="preserve"> </w:t>
      </w:r>
      <w:r w:rsidRPr="006842BB">
        <w:rPr>
          <w:rFonts w:cs="ArialMT"/>
          <w:b/>
          <w:color w:val="000000"/>
          <w:sz w:val="20"/>
          <w:szCs w:val="20"/>
        </w:rPr>
        <w:t>Инструкции по установке и обслуживанию</w:t>
      </w:r>
    </w:p>
    <w:p w:rsidR="001B29C9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>
        <w:rPr>
          <w:rFonts w:cs="ArialMT"/>
          <w:b/>
          <w:color w:val="000000"/>
          <w:sz w:val="20"/>
          <w:szCs w:val="20"/>
        </w:rPr>
        <w:t xml:space="preserve">Транспортирование и минимальное </w:t>
      </w:r>
      <w:r w:rsidRPr="006842BB">
        <w:rPr>
          <w:rFonts w:cs="ArialMT"/>
          <w:b/>
          <w:sz w:val="20"/>
          <w:szCs w:val="20"/>
        </w:rPr>
        <w:t>расстояние до стен</w:t>
      </w:r>
    </w:p>
    <w:p w:rsidR="001B29C9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1B29C9" w:rsidRDefault="001B29C9" w:rsidP="001B29C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sz w:val="20"/>
          <w:szCs w:val="20"/>
        </w:rPr>
        <w:t xml:space="preserve">При транспортировке </w:t>
      </w:r>
      <w:r w:rsidR="006E6CD8">
        <w:rPr>
          <w:rFonts w:cs="ArialMT"/>
          <w:color w:val="000000"/>
          <w:sz w:val="20"/>
          <w:szCs w:val="20"/>
        </w:rPr>
        <w:t>конвекционной печи</w:t>
      </w:r>
      <w:r>
        <w:rPr>
          <w:rFonts w:cs="ArialMT"/>
          <w:color w:val="000000"/>
          <w:sz w:val="20"/>
          <w:szCs w:val="20"/>
        </w:rPr>
        <w:t xml:space="preserve"> на паллете ширина проема двери должна быть не менее 920 мм ( по размеру паллеты). Расстояние </w:t>
      </w:r>
      <w:r w:rsidR="006E6CD8">
        <w:rPr>
          <w:rFonts w:cs="ArialMT"/>
          <w:color w:val="000000"/>
          <w:sz w:val="20"/>
          <w:szCs w:val="20"/>
        </w:rPr>
        <w:t>конвекционной печи</w:t>
      </w:r>
      <w:r>
        <w:rPr>
          <w:rFonts w:cs="ArialMT"/>
          <w:color w:val="000000"/>
          <w:sz w:val="20"/>
          <w:szCs w:val="20"/>
        </w:rPr>
        <w:t xml:space="preserve"> до прилегающих поверхностей должно соответствовать тому, как указано на чертеже. Рекомендуемый зазор до стены 120 мм от задней поверхности, для осуществления</w:t>
      </w:r>
      <w:r w:rsidR="006E6CD8">
        <w:rPr>
          <w:rFonts w:cs="ArialMT"/>
          <w:color w:val="000000"/>
          <w:sz w:val="20"/>
          <w:szCs w:val="20"/>
        </w:rPr>
        <w:t>,</w:t>
      </w:r>
      <w:r>
        <w:rPr>
          <w:rFonts w:cs="ArialMT"/>
          <w:color w:val="000000"/>
          <w:sz w:val="20"/>
          <w:szCs w:val="20"/>
        </w:rPr>
        <w:t xml:space="preserve"> в случае необходимости</w:t>
      </w:r>
      <w:r w:rsidR="006E6CD8">
        <w:rPr>
          <w:rFonts w:cs="ArialMT"/>
          <w:color w:val="000000"/>
          <w:sz w:val="20"/>
          <w:szCs w:val="20"/>
        </w:rPr>
        <w:t>,</w:t>
      </w:r>
      <w:r>
        <w:rPr>
          <w:rFonts w:cs="ArialMT"/>
          <w:color w:val="000000"/>
          <w:sz w:val="20"/>
          <w:szCs w:val="20"/>
        </w:rPr>
        <w:t xml:space="preserve"> ремонта. В случае нахождения поблизости нагревателей или топливных элементов, то расстояние до них должно быть минимум 500 мм.</w:t>
      </w: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b/>
          <w:bCs/>
          <w:sz w:val="20"/>
          <w:szCs w:val="20"/>
        </w:rPr>
      </w:pPr>
    </w:p>
    <w:p w:rsidR="001B29C9" w:rsidRDefault="001B29C9" w:rsidP="006908DA">
      <w:pPr>
        <w:rPr>
          <w:rFonts w:cs="ArialMT"/>
          <w:b/>
          <w:color w:val="000000"/>
          <w:sz w:val="20"/>
          <w:szCs w:val="20"/>
        </w:rPr>
      </w:pPr>
      <w:r w:rsidRPr="001958CB">
        <w:rPr>
          <w:rFonts w:cs="ArialMT"/>
          <w:b/>
          <w:color w:val="000000"/>
          <w:sz w:val="20"/>
          <w:szCs w:val="20"/>
        </w:rPr>
        <w:t>Подключение к электросети</w:t>
      </w:r>
    </w:p>
    <w:p w:rsidR="001B29C9" w:rsidRDefault="001B29C9" w:rsidP="006908DA">
      <w:pPr>
        <w:rPr>
          <w:rFonts w:cs="ArialMT"/>
          <w:color w:val="000000"/>
          <w:sz w:val="20"/>
          <w:szCs w:val="20"/>
        </w:rPr>
      </w:pPr>
      <w:r w:rsidRPr="001B29C9">
        <w:rPr>
          <w:rFonts w:cs="ArialMT"/>
          <w:color w:val="000000"/>
          <w:sz w:val="20"/>
          <w:szCs w:val="20"/>
        </w:rPr>
        <w:t>Убедитесь, ч</w:t>
      </w:r>
      <w:r w:rsidR="002E245C">
        <w:rPr>
          <w:rFonts w:cs="ArialMT"/>
          <w:color w:val="000000"/>
          <w:sz w:val="20"/>
          <w:szCs w:val="20"/>
        </w:rPr>
        <w:t>то технические параметры совпадают с параметрами электросети.</w:t>
      </w:r>
    </w:p>
    <w:p w:rsidR="002E245C" w:rsidRDefault="002E245C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Рекомендуется установить </w:t>
      </w:r>
      <w:r w:rsidR="001C5103">
        <w:rPr>
          <w:rFonts w:cs="ArialMT"/>
          <w:color w:val="000000"/>
          <w:sz w:val="20"/>
          <w:szCs w:val="20"/>
        </w:rPr>
        <w:t xml:space="preserve">автоматический выключатель, </w:t>
      </w:r>
      <w:r w:rsidR="0073415B">
        <w:rPr>
          <w:rFonts w:cs="ArialMT"/>
          <w:color w:val="000000"/>
          <w:sz w:val="20"/>
          <w:szCs w:val="20"/>
        </w:rPr>
        <w:t>так что</w:t>
      </w:r>
      <w:r w:rsidR="001C5103">
        <w:rPr>
          <w:rFonts w:cs="ArialMT"/>
          <w:color w:val="000000"/>
          <w:sz w:val="20"/>
          <w:szCs w:val="20"/>
        </w:rPr>
        <w:t xml:space="preserve"> м</w:t>
      </w:r>
      <w:r>
        <w:rPr>
          <w:rFonts w:cs="ArialMT"/>
          <w:color w:val="000000"/>
          <w:sz w:val="20"/>
          <w:szCs w:val="20"/>
        </w:rPr>
        <w:t>одели</w:t>
      </w:r>
      <w:r w:rsidR="0073415B">
        <w:rPr>
          <w:rFonts w:cs="ArialMT"/>
          <w:color w:val="000000"/>
          <w:sz w:val="20"/>
          <w:szCs w:val="20"/>
        </w:rPr>
        <w:t>, не имеющие</w:t>
      </w:r>
      <w:r>
        <w:rPr>
          <w:rFonts w:cs="ArialMT"/>
          <w:color w:val="000000"/>
          <w:sz w:val="20"/>
          <w:szCs w:val="20"/>
        </w:rPr>
        <w:t xml:space="preserve"> </w:t>
      </w:r>
      <w:proofErr w:type="spellStart"/>
      <w:r w:rsidRPr="006E6CD8">
        <w:rPr>
          <w:rFonts w:cs="ArialMT"/>
          <w:color w:val="000000"/>
          <w:sz w:val="20"/>
          <w:szCs w:val="20"/>
          <w:highlight w:val="yellow"/>
        </w:rPr>
        <w:t>Шуко</w:t>
      </w:r>
      <w:proofErr w:type="spellEnd"/>
      <w:r w:rsidRPr="006E6CD8">
        <w:rPr>
          <w:rFonts w:cs="ArialMT"/>
          <w:color w:val="000000"/>
          <w:sz w:val="20"/>
          <w:szCs w:val="20"/>
          <w:highlight w:val="yellow"/>
        </w:rPr>
        <w:t xml:space="preserve"> </w:t>
      </w:r>
      <w:r w:rsidR="0073415B" w:rsidRPr="006E6CD8">
        <w:rPr>
          <w:rFonts w:cs="ArialMT"/>
          <w:color w:val="000000"/>
          <w:sz w:val="20"/>
          <w:szCs w:val="20"/>
          <w:highlight w:val="yellow"/>
        </w:rPr>
        <w:t>,</w:t>
      </w:r>
      <w:r w:rsidR="0073415B">
        <w:rPr>
          <w:rFonts w:cs="ArialMT"/>
          <w:color w:val="000000"/>
          <w:sz w:val="20"/>
          <w:szCs w:val="20"/>
        </w:rPr>
        <w:t xml:space="preserve"> </w:t>
      </w:r>
      <w:r w:rsidR="001C5103">
        <w:rPr>
          <w:rFonts w:cs="ArialMT"/>
          <w:color w:val="000000"/>
          <w:sz w:val="20"/>
          <w:szCs w:val="20"/>
        </w:rPr>
        <w:t xml:space="preserve">можно </w:t>
      </w:r>
      <w:r w:rsidR="0090562B">
        <w:rPr>
          <w:rFonts w:cs="ArialMT"/>
          <w:color w:val="000000"/>
          <w:sz w:val="20"/>
          <w:szCs w:val="20"/>
        </w:rPr>
        <w:t>подключать через него</w:t>
      </w:r>
      <w:r w:rsidR="001C5103">
        <w:rPr>
          <w:rFonts w:cs="ArialMT"/>
          <w:color w:val="000000"/>
          <w:sz w:val="20"/>
          <w:szCs w:val="20"/>
        </w:rPr>
        <w:t>.</w:t>
      </w:r>
    </w:p>
    <w:p w:rsidR="0090562B" w:rsidRDefault="0090562B" w:rsidP="006908DA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Вытяжка</w:t>
      </w:r>
    </w:p>
    <w:p w:rsidR="0090562B" w:rsidRPr="0090562B" w:rsidRDefault="0090562B" w:rsidP="006908DA">
      <w:pPr>
        <w:rPr>
          <w:rFonts w:cs="ArialMT"/>
          <w:color w:val="000000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t>Пары и парообразные испарения могут быть очень горячими, т.ч. нельзя использовать воздухопроводы</w:t>
      </w:r>
      <w:r w:rsidR="005174FD">
        <w:rPr>
          <w:rFonts w:ascii="Calibri" w:hAnsi="Calibri" w:cs="Calibri"/>
          <w:sz w:val="21"/>
          <w:szCs w:val="21"/>
        </w:rPr>
        <w:t xml:space="preserve"> для отвода из материалов не гарантирующих абсолютную </w:t>
      </w:r>
      <w:proofErr w:type="spellStart"/>
      <w:r w:rsidR="005174FD">
        <w:rPr>
          <w:rFonts w:ascii="Calibri" w:hAnsi="Calibri" w:cs="Calibri"/>
          <w:sz w:val="21"/>
          <w:szCs w:val="21"/>
        </w:rPr>
        <w:t>термостабильность</w:t>
      </w:r>
      <w:proofErr w:type="spellEnd"/>
      <w:r w:rsidR="005174FD">
        <w:rPr>
          <w:rFonts w:ascii="Calibri" w:hAnsi="Calibri" w:cs="Calibri"/>
          <w:sz w:val="21"/>
          <w:szCs w:val="21"/>
        </w:rPr>
        <w:t xml:space="preserve"> при температуре до 200 С.</w:t>
      </w:r>
    </w:p>
    <w:p w:rsidR="0090562B" w:rsidRDefault="0090562B" w:rsidP="006908DA">
      <w:pPr>
        <w:rPr>
          <w:rFonts w:cs="ArialMT"/>
          <w:color w:val="000000"/>
          <w:sz w:val="20"/>
          <w:szCs w:val="20"/>
        </w:rPr>
      </w:pPr>
    </w:p>
    <w:p w:rsidR="0090562B" w:rsidRPr="0090562B" w:rsidRDefault="0090562B" w:rsidP="006908DA">
      <w:pPr>
        <w:rPr>
          <w:rFonts w:cs="ArialMT"/>
          <w:b/>
          <w:color w:val="000000"/>
          <w:sz w:val="20"/>
          <w:szCs w:val="20"/>
        </w:rPr>
      </w:pPr>
      <w:r w:rsidRPr="0090562B">
        <w:rPr>
          <w:rFonts w:cs="ArialMT"/>
          <w:b/>
          <w:color w:val="000000"/>
          <w:sz w:val="20"/>
          <w:szCs w:val="20"/>
        </w:rPr>
        <w:t>10. Инструкции</w:t>
      </w:r>
    </w:p>
    <w:p w:rsidR="0090562B" w:rsidRDefault="0090562B" w:rsidP="006908DA">
      <w:pPr>
        <w:rPr>
          <w:rFonts w:cs="ArialMT"/>
          <w:b/>
          <w:color w:val="000000"/>
          <w:sz w:val="20"/>
          <w:szCs w:val="20"/>
        </w:rPr>
      </w:pPr>
      <w:r w:rsidRPr="0090562B">
        <w:rPr>
          <w:rFonts w:cs="ArialMT"/>
          <w:b/>
          <w:color w:val="000000"/>
          <w:sz w:val="20"/>
          <w:szCs w:val="20"/>
        </w:rPr>
        <w:t>Инструкции по эксплуатации</w:t>
      </w: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Прочтите внимательно настоящее руководство прежде чем начать работу. Обращайтесь к настоящим инструкциям по необходимости, если же вам требуется техническая помощь- следует обращаться в авторизованный сервис-центр.</w:t>
      </w: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Печь предназначена для готов</w:t>
      </w:r>
      <w:r w:rsidR="002B1E95">
        <w:rPr>
          <w:rFonts w:cs="ArialMT"/>
          <w:color w:val="000000"/>
          <w:sz w:val="20"/>
          <w:szCs w:val="20"/>
        </w:rPr>
        <w:t>ки и регенерации выпечки, хлебо</w:t>
      </w:r>
      <w:r>
        <w:rPr>
          <w:rFonts w:cs="ArialMT"/>
          <w:color w:val="000000"/>
          <w:sz w:val="20"/>
          <w:szCs w:val="20"/>
        </w:rPr>
        <w:t>булочных изделий, (свежих или замороженных) максимально120 минут при 250 С.</w:t>
      </w: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Расстояние между противнями 80 мм, рекомендуется оставлять зазор 70мм между изделиями на противне для эффективной циркуляции.</w:t>
      </w: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Для улучшения качества процесса рекомендуем производить предварительный нагрев в течении 20 минут.</w:t>
      </w: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Чтобы снять дверь, сначала дайте остыть печи, далее:</w:t>
      </w: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-полностью откройте дверцу</w:t>
      </w:r>
    </w:p>
    <w:p w:rsidR="005174FD" w:rsidRDefault="005174FD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-поднимите вверх защелки на </w:t>
      </w:r>
      <w:r w:rsidR="005A1A25">
        <w:rPr>
          <w:rFonts w:cs="ArialMT"/>
          <w:color w:val="000000"/>
          <w:sz w:val="20"/>
          <w:szCs w:val="20"/>
        </w:rPr>
        <w:t>и частично прикройте снова до упора</w:t>
      </w:r>
    </w:p>
    <w:p w:rsidR="005A1A25" w:rsidRDefault="005A1A25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-снимите дверцу движением вверх и наружу</w:t>
      </w:r>
    </w:p>
    <w:p w:rsidR="005A1A25" w:rsidRDefault="005A1A25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- для обратной установки- выполните действия в обратном порядке.</w:t>
      </w:r>
    </w:p>
    <w:p w:rsidR="005A1A25" w:rsidRDefault="005A1A25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5A1A25" w:rsidRPr="005A1A25" w:rsidRDefault="005A1A25" w:rsidP="005174FD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 </w:t>
      </w:r>
      <w:r w:rsidRPr="005A1A25">
        <w:rPr>
          <w:rFonts w:cs="ArialMT"/>
          <w:b/>
          <w:color w:val="000000"/>
          <w:sz w:val="20"/>
          <w:szCs w:val="20"/>
        </w:rPr>
        <w:t xml:space="preserve">Первый запуск </w:t>
      </w:r>
    </w:p>
    <w:p w:rsidR="005A1A25" w:rsidRDefault="005A1A25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:rsidR="005174FD" w:rsidRDefault="005A1A25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Снимите упаковочную пленку. Остатки удалите подходящим растворителем и /или мылом с водой.</w:t>
      </w:r>
    </w:p>
    <w:p w:rsidR="005A1A25" w:rsidRDefault="005A1A25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lastRenderedPageBreak/>
        <w:t>Внутренние поверхности камеры о</w:t>
      </w:r>
      <w:r w:rsidR="00956F44">
        <w:rPr>
          <w:rFonts w:cs="ArialMT"/>
          <w:color w:val="000000"/>
          <w:sz w:val="20"/>
          <w:szCs w:val="20"/>
        </w:rPr>
        <w:t>чистить мылом с водой перед</w:t>
      </w:r>
      <w:r>
        <w:rPr>
          <w:rFonts w:cs="ArialMT"/>
          <w:color w:val="000000"/>
          <w:sz w:val="20"/>
          <w:szCs w:val="20"/>
        </w:rPr>
        <w:t xml:space="preserve"> перв</w:t>
      </w:r>
      <w:r w:rsidR="00956F44">
        <w:rPr>
          <w:rFonts w:cs="ArialMT"/>
          <w:color w:val="000000"/>
          <w:sz w:val="20"/>
          <w:szCs w:val="20"/>
        </w:rPr>
        <w:t>ым пуском, дать просохнуть в течении 30 минут при 200 С.</w:t>
      </w:r>
    </w:p>
    <w:p w:rsidR="00956F44" w:rsidRDefault="00956F44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956F44">
        <w:rPr>
          <w:rFonts w:cs="ArialMT"/>
          <w:i/>
          <w:color w:val="000000"/>
          <w:sz w:val="20"/>
          <w:szCs w:val="20"/>
          <w:u w:val="single"/>
        </w:rPr>
        <w:t>Внимание:</w:t>
      </w:r>
      <w:r>
        <w:rPr>
          <w:rFonts w:cs="ArialMT"/>
          <w:color w:val="000000"/>
          <w:sz w:val="20"/>
          <w:szCs w:val="20"/>
        </w:rPr>
        <w:t xml:space="preserve"> не использовать продукты потенциально агрессивные или кислотосодержащие во избежание повреждений печи.</w:t>
      </w:r>
    </w:p>
    <w:p w:rsidR="00956F44" w:rsidRPr="00956F44" w:rsidRDefault="00956F44" w:rsidP="005174F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  <w:r w:rsidRPr="00956F44">
        <w:rPr>
          <w:rFonts w:cs="ArialMT"/>
          <w:i/>
          <w:color w:val="000000"/>
          <w:sz w:val="20"/>
          <w:szCs w:val="20"/>
          <w:u w:val="single"/>
        </w:rPr>
        <w:t>Внимание:</w:t>
      </w:r>
      <w:r>
        <w:rPr>
          <w:rFonts w:cs="ArialMT"/>
          <w:i/>
          <w:color w:val="000000"/>
          <w:sz w:val="20"/>
          <w:szCs w:val="20"/>
          <w:u w:val="single"/>
        </w:rPr>
        <w:t xml:space="preserve">  </w:t>
      </w:r>
      <w:r>
        <w:rPr>
          <w:rFonts w:cs="ArialMT"/>
          <w:color w:val="000000"/>
          <w:sz w:val="20"/>
          <w:szCs w:val="20"/>
        </w:rPr>
        <w:t>всегда отключайте печь от электросети и дайте ей остыть прежде чем приступить к очистке или уходу.</w:t>
      </w:r>
    </w:p>
    <w:p w:rsidR="005174FD" w:rsidRDefault="005174FD" w:rsidP="006908DA">
      <w:pPr>
        <w:rPr>
          <w:rFonts w:cs="ArialMT"/>
          <w:b/>
          <w:color w:val="000000"/>
          <w:sz w:val="20"/>
          <w:szCs w:val="20"/>
        </w:rPr>
      </w:pPr>
    </w:p>
    <w:p w:rsidR="00107459" w:rsidRDefault="00107459" w:rsidP="006908DA">
      <w:pPr>
        <w:rPr>
          <w:rFonts w:cs="ArialMT"/>
          <w:b/>
          <w:color w:val="000000"/>
          <w:sz w:val="20"/>
          <w:szCs w:val="20"/>
        </w:rPr>
      </w:pPr>
      <w:r>
        <w:rPr>
          <w:rFonts w:cs="ArialMT"/>
          <w:b/>
          <w:color w:val="000000"/>
          <w:sz w:val="20"/>
          <w:szCs w:val="20"/>
        </w:rPr>
        <w:t>Готовка</w:t>
      </w:r>
    </w:p>
    <w:p w:rsidR="0090562B" w:rsidRDefault="00956F44" w:rsidP="006908DA">
      <w:pPr>
        <w:rPr>
          <w:rFonts w:cs="ArialMT"/>
          <w:color w:val="000000"/>
          <w:sz w:val="20"/>
          <w:szCs w:val="20"/>
        </w:rPr>
      </w:pPr>
      <w:r w:rsidRPr="00107459">
        <w:rPr>
          <w:rFonts w:cs="ArialMT"/>
          <w:color w:val="000000"/>
          <w:sz w:val="20"/>
          <w:szCs w:val="20"/>
        </w:rPr>
        <w:t xml:space="preserve">Панель управления </w:t>
      </w:r>
      <w:r w:rsidR="00107459">
        <w:rPr>
          <w:rFonts w:cs="ArialMT"/>
          <w:color w:val="000000"/>
          <w:sz w:val="20"/>
          <w:szCs w:val="20"/>
        </w:rPr>
        <w:t>состоит из двух ручек и двух светодиодных индикаторов, в моделях с грилем дополнительно еще по одной ручке и индикатору.</w:t>
      </w:r>
    </w:p>
    <w:tbl>
      <w:tblPr>
        <w:tblStyle w:val="a9"/>
        <w:tblW w:w="0" w:type="auto"/>
        <w:tblLook w:val="04A0"/>
      </w:tblPr>
      <w:tblGrid>
        <w:gridCol w:w="546"/>
        <w:gridCol w:w="5886"/>
        <w:gridCol w:w="3139"/>
      </w:tblGrid>
      <w:tr w:rsidR="00107459" w:rsidTr="00107459">
        <w:tc>
          <w:tcPr>
            <w:tcW w:w="392" w:type="dxa"/>
          </w:tcPr>
          <w:p w:rsidR="00107459" w:rsidRP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П.п.</w:t>
            </w:r>
          </w:p>
        </w:tc>
        <w:tc>
          <w:tcPr>
            <w:tcW w:w="5988" w:type="dxa"/>
          </w:tcPr>
          <w:p w:rsidR="00107459" w:rsidRP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3191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Модели</w:t>
            </w:r>
          </w:p>
        </w:tc>
      </w:tr>
      <w:tr w:rsidR="00107459" w:rsidTr="00107459">
        <w:tc>
          <w:tcPr>
            <w:tcW w:w="392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88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Индикатор сети</w:t>
            </w:r>
          </w:p>
        </w:tc>
        <w:tc>
          <w:tcPr>
            <w:tcW w:w="3191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Все</w:t>
            </w:r>
          </w:p>
        </w:tc>
      </w:tr>
      <w:tr w:rsidR="00107459" w:rsidTr="00107459">
        <w:tc>
          <w:tcPr>
            <w:tcW w:w="392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8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Ручка таймера</w:t>
            </w:r>
          </w:p>
        </w:tc>
        <w:tc>
          <w:tcPr>
            <w:tcW w:w="3191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Все</w:t>
            </w:r>
          </w:p>
        </w:tc>
      </w:tr>
      <w:tr w:rsidR="00107459" w:rsidTr="00107459">
        <w:tc>
          <w:tcPr>
            <w:tcW w:w="392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88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Индикатор температуры</w:t>
            </w:r>
          </w:p>
        </w:tc>
        <w:tc>
          <w:tcPr>
            <w:tcW w:w="3191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Все</w:t>
            </w:r>
          </w:p>
        </w:tc>
      </w:tr>
      <w:tr w:rsidR="00107459" w:rsidTr="00107459">
        <w:tc>
          <w:tcPr>
            <w:tcW w:w="392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88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Ручка регулирования температуры</w:t>
            </w:r>
          </w:p>
        </w:tc>
        <w:tc>
          <w:tcPr>
            <w:tcW w:w="3191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Все</w:t>
            </w:r>
          </w:p>
        </w:tc>
      </w:tr>
      <w:tr w:rsidR="00107459" w:rsidTr="00107459">
        <w:tc>
          <w:tcPr>
            <w:tcW w:w="392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88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Индикатор выбора режима</w:t>
            </w:r>
          </w:p>
        </w:tc>
        <w:tc>
          <w:tcPr>
            <w:tcW w:w="3191" w:type="dxa"/>
          </w:tcPr>
          <w:p w:rsidR="00107459" w:rsidRP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Опция для всех</w:t>
            </w:r>
          </w:p>
        </w:tc>
      </w:tr>
      <w:tr w:rsidR="00107459" w:rsidTr="00107459">
        <w:tc>
          <w:tcPr>
            <w:tcW w:w="392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88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Ручка выбора режима</w:t>
            </w:r>
          </w:p>
        </w:tc>
        <w:tc>
          <w:tcPr>
            <w:tcW w:w="3191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Опция для всех</w:t>
            </w:r>
          </w:p>
        </w:tc>
      </w:tr>
      <w:tr w:rsidR="00107459" w:rsidTr="00107459">
        <w:tc>
          <w:tcPr>
            <w:tcW w:w="392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88" w:type="dxa"/>
          </w:tcPr>
          <w:p w:rsidR="00107459" w:rsidRDefault="00107459" w:rsidP="00107459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Ручка увлажнителя</w:t>
            </w:r>
          </w:p>
        </w:tc>
        <w:tc>
          <w:tcPr>
            <w:tcW w:w="3191" w:type="dxa"/>
          </w:tcPr>
          <w:p w:rsidR="00107459" w:rsidRDefault="00107459" w:rsidP="006908DA">
            <w:pPr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Опция для всех</w:t>
            </w:r>
          </w:p>
        </w:tc>
      </w:tr>
    </w:tbl>
    <w:p w:rsidR="00107459" w:rsidRDefault="00107459" w:rsidP="006908DA">
      <w:pPr>
        <w:rPr>
          <w:rFonts w:cs="ArialMT"/>
          <w:color w:val="000000"/>
          <w:sz w:val="20"/>
          <w:szCs w:val="20"/>
        </w:rPr>
      </w:pPr>
    </w:p>
    <w:p w:rsidR="00107459" w:rsidRDefault="005C6663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Вы можете менять два параметра: время и температура. Оба параметра зависят от типа и количества продукта.</w:t>
      </w:r>
    </w:p>
    <w:p w:rsidR="005C6663" w:rsidRDefault="005C6663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Температура регулируется ручкой в диапазоне 50-250 С. Всякий раз когда ТЭН подключается, белый индикатор светится рядом с этой ручкой.</w:t>
      </w:r>
    </w:p>
    <w:p w:rsidR="005C6663" w:rsidRDefault="00DA0DE5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Таймер регулируется ручкой в диапазоне 0-120 минут, при этом есть и режим бесконечный, при котором печь работает всегда при закрытой двери.</w:t>
      </w:r>
    </w:p>
    <w:p w:rsidR="00DA0DE5" w:rsidRDefault="00DA0DE5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( изображено треугольником). Всякий раз когда печь работает, горит желтый индикатор.</w:t>
      </w:r>
    </w:p>
    <w:p w:rsidR="00DA0DE5" w:rsidRDefault="00DA0DE5" w:rsidP="006908DA">
      <w:pPr>
        <w:rPr>
          <w:rFonts w:cs="ArialMT"/>
          <w:color w:val="000000"/>
          <w:sz w:val="20"/>
          <w:szCs w:val="20"/>
        </w:rPr>
      </w:pPr>
    </w:p>
    <w:p w:rsidR="00DA0DE5" w:rsidRDefault="00DA0DE5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Ручка таймера гриля          </w:t>
      </w:r>
      <w:r>
        <w:rPr>
          <w:rFonts w:cs="ArialMT"/>
          <w:color w:val="000000"/>
          <w:sz w:val="20"/>
          <w:szCs w:val="20"/>
        </w:rPr>
        <w:tab/>
      </w:r>
    </w:p>
    <w:p w:rsidR="00DA0DE5" w:rsidRDefault="00DA0DE5" w:rsidP="00DA0DE5">
      <w:pPr>
        <w:ind w:left="708" w:firstLine="708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  Ручка регулирования температуры </w:t>
      </w:r>
    </w:p>
    <w:p w:rsidR="00DA0DE5" w:rsidRDefault="00DA0DE5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  <w:t>Ручка таймера</w:t>
      </w:r>
    </w:p>
    <w:p w:rsidR="00DA0DE5" w:rsidRDefault="00DA0DE5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01912" cy="1190339"/>
            <wp:effectExtent l="19050" t="0" r="0" b="0"/>
            <wp:docPr id="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912" cy="119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0DE5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70199" cy="1165847"/>
            <wp:effectExtent l="19050" t="0" r="0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04" cy="117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0DE5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02135" cy="1145455"/>
            <wp:effectExtent l="19050" t="0" r="0" b="0"/>
            <wp:docPr id="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03" cy="114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E5" w:rsidRDefault="00DA0DE5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По окончанию цикла и всякий раз когда вы включаете</w:t>
      </w:r>
      <w:r w:rsidR="006D5B6F">
        <w:rPr>
          <w:rFonts w:cs="ArialMT"/>
          <w:color w:val="000000"/>
          <w:sz w:val="20"/>
          <w:szCs w:val="20"/>
        </w:rPr>
        <w:t xml:space="preserve"> печь</w:t>
      </w:r>
      <w:r>
        <w:rPr>
          <w:rFonts w:cs="ArialMT"/>
          <w:color w:val="000000"/>
          <w:sz w:val="20"/>
          <w:szCs w:val="20"/>
        </w:rPr>
        <w:t xml:space="preserve"> раздается звуковой сигнал</w:t>
      </w:r>
      <w:r w:rsidRPr="00DA0DE5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</w:rPr>
        <w:t xml:space="preserve">( кроме моделей </w:t>
      </w:r>
      <w:r>
        <w:rPr>
          <w:rFonts w:cs="ArialMT"/>
          <w:color w:val="000000"/>
          <w:sz w:val="20"/>
          <w:szCs w:val="20"/>
          <w:lang w:val="en-US"/>
        </w:rPr>
        <w:t>RX</w:t>
      </w:r>
      <w:r w:rsidRPr="00DA0DE5">
        <w:rPr>
          <w:rFonts w:cs="ArialMT"/>
          <w:color w:val="000000"/>
          <w:sz w:val="20"/>
          <w:szCs w:val="20"/>
        </w:rPr>
        <w:t xml:space="preserve">-404 </w:t>
      </w:r>
      <w:r>
        <w:rPr>
          <w:rFonts w:cs="ArialMT"/>
          <w:color w:val="000000"/>
          <w:sz w:val="20"/>
          <w:szCs w:val="20"/>
        </w:rPr>
        <w:t>и</w:t>
      </w:r>
      <w:r w:rsidRPr="00DA0DE5">
        <w:rPr>
          <w:rFonts w:cs="ArialMT"/>
          <w:color w:val="000000"/>
          <w:sz w:val="20"/>
          <w:szCs w:val="20"/>
        </w:rPr>
        <w:t xml:space="preserve"> </w:t>
      </w:r>
      <w:r>
        <w:rPr>
          <w:rFonts w:cs="ArialMT"/>
          <w:color w:val="000000"/>
          <w:sz w:val="20"/>
          <w:szCs w:val="20"/>
          <w:lang w:val="en-US"/>
        </w:rPr>
        <w:t>RX</w:t>
      </w:r>
      <w:r w:rsidRPr="00DA0DE5">
        <w:rPr>
          <w:rFonts w:cs="ArialMT"/>
          <w:color w:val="000000"/>
          <w:sz w:val="20"/>
          <w:szCs w:val="20"/>
        </w:rPr>
        <w:t>-304).</w:t>
      </w:r>
    </w:p>
    <w:p w:rsidR="00DA0DE5" w:rsidRPr="00DA0DE5" w:rsidRDefault="00DA0DE5" w:rsidP="006908DA">
      <w:pPr>
        <w:rPr>
          <w:rFonts w:cs="ArialMT"/>
          <w:b/>
          <w:color w:val="000000"/>
          <w:sz w:val="20"/>
          <w:szCs w:val="20"/>
        </w:rPr>
      </w:pPr>
    </w:p>
    <w:p w:rsidR="00DA0DE5" w:rsidRDefault="00DA0DE5" w:rsidP="006908DA">
      <w:pPr>
        <w:rPr>
          <w:rFonts w:cs="ArialMT"/>
          <w:b/>
          <w:color w:val="000000"/>
          <w:sz w:val="20"/>
          <w:szCs w:val="20"/>
        </w:rPr>
      </w:pPr>
      <w:r w:rsidRPr="00DA0DE5">
        <w:rPr>
          <w:rFonts w:cs="ArialMT"/>
          <w:b/>
          <w:color w:val="000000"/>
          <w:sz w:val="20"/>
          <w:szCs w:val="20"/>
        </w:rPr>
        <w:t>Гриль (опция)</w:t>
      </w:r>
    </w:p>
    <w:p w:rsidR="006D5B6F" w:rsidRDefault="006D5B6F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b/>
          <w:color w:val="000000"/>
          <w:sz w:val="20"/>
          <w:szCs w:val="20"/>
        </w:rPr>
        <w:t xml:space="preserve">!!! Внимание!!! </w:t>
      </w:r>
      <w:r>
        <w:rPr>
          <w:rFonts w:cs="ArialMT"/>
          <w:color w:val="000000"/>
          <w:sz w:val="20"/>
          <w:szCs w:val="20"/>
        </w:rPr>
        <w:t>Крайне важно выключать таймер (120 мин) всегда когда вы используете гриль.</w:t>
      </w:r>
    </w:p>
    <w:p w:rsidR="006D5B6F" w:rsidRDefault="006D5B6F" w:rsidP="006908DA">
      <w:pPr>
        <w:rPr>
          <w:rFonts w:cs="ArialMT"/>
          <w:b/>
          <w:color w:val="000000"/>
          <w:sz w:val="20"/>
          <w:szCs w:val="20"/>
        </w:rPr>
      </w:pPr>
      <w:r w:rsidRPr="006D5B6F">
        <w:rPr>
          <w:rFonts w:cs="ArialMT"/>
          <w:b/>
          <w:color w:val="000000"/>
          <w:sz w:val="20"/>
          <w:szCs w:val="20"/>
        </w:rPr>
        <w:lastRenderedPageBreak/>
        <w:t>Увлажнитель (опция).</w:t>
      </w:r>
    </w:p>
    <w:p w:rsidR="006D5B6F" w:rsidRDefault="006D5B6F" w:rsidP="006908DA">
      <w:p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Эта опция позволяет подавать пар нажимая на кнопку 7 (см. табл.1) и вручную контролировать влажность во время работы.</w:t>
      </w:r>
    </w:p>
    <w:p w:rsidR="006D5B6F" w:rsidRDefault="006D5B6F" w:rsidP="006908DA">
      <w:pPr>
        <w:rPr>
          <w:rFonts w:cs="ArialMT"/>
          <w:color w:val="000000"/>
          <w:sz w:val="20"/>
          <w:szCs w:val="20"/>
          <w:lang w:val="en-US"/>
        </w:rPr>
      </w:pPr>
      <w:r>
        <w:rPr>
          <w:rFonts w:cs="ArialMT"/>
          <w:color w:val="000000"/>
          <w:sz w:val="20"/>
          <w:szCs w:val="20"/>
        </w:rPr>
        <w:t xml:space="preserve">Изменение однофазного типа подключения на трехфазный (мод. </w:t>
      </w:r>
      <w:r>
        <w:rPr>
          <w:rFonts w:cs="ArialMT"/>
          <w:color w:val="000000"/>
          <w:sz w:val="20"/>
          <w:szCs w:val="20"/>
          <w:lang w:val="en-US"/>
        </w:rPr>
        <w:t>Rx-604, Rx-604 Plus, M 604 Plus).</w:t>
      </w:r>
    </w:p>
    <w:p w:rsidR="006D5B6F" w:rsidRPr="006D5B6F" w:rsidRDefault="006D5B6F" w:rsidP="006908DA">
      <w:pPr>
        <w:rPr>
          <w:rFonts w:cs="ArialMT"/>
          <w:color w:val="000000"/>
          <w:sz w:val="20"/>
          <w:szCs w:val="20"/>
          <w:lang w:val="en-US"/>
        </w:rPr>
      </w:pPr>
      <w:r>
        <w:rPr>
          <w:rFonts w:cs="ArialMT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3130705"/>
            <wp:effectExtent l="19050" t="0" r="3175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B6F" w:rsidRPr="006D5B6F" w:rsidRDefault="006D5B6F" w:rsidP="006D5B6F">
      <w:pPr>
        <w:pStyle w:val="aa"/>
        <w:numPr>
          <w:ilvl w:val="0"/>
          <w:numId w:val="1"/>
        </w:numPr>
        <w:rPr>
          <w:rFonts w:cs="ArialMT"/>
          <w:color w:val="000000"/>
          <w:sz w:val="20"/>
          <w:szCs w:val="20"/>
          <w:lang w:val="en-US"/>
        </w:rPr>
      </w:pPr>
      <w:r>
        <w:rPr>
          <w:rFonts w:cs="ArialMT"/>
          <w:color w:val="000000"/>
          <w:sz w:val="20"/>
          <w:szCs w:val="20"/>
        </w:rPr>
        <w:t>Снимите заднюю панель печи</w:t>
      </w:r>
    </w:p>
    <w:p w:rsidR="006D5B6F" w:rsidRPr="00383035" w:rsidRDefault="006D5B6F" w:rsidP="006D5B6F">
      <w:pPr>
        <w:pStyle w:val="aa"/>
        <w:numPr>
          <w:ilvl w:val="0"/>
          <w:numId w:val="1"/>
        </w:num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Отсоедините </w:t>
      </w:r>
      <w:r w:rsidR="00383035">
        <w:rPr>
          <w:rFonts w:cs="ArialMT"/>
          <w:color w:val="000000"/>
          <w:sz w:val="20"/>
          <w:szCs w:val="20"/>
        </w:rPr>
        <w:t>питающий кабель (5х25 мм2)</w:t>
      </w:r>
    </w:p>
    <w:p w:rsidR="00383035" w:rsidRDefault="00383035" w:rsidP="006D5B6F">
      <w:pPr>
        <w:pStyle w:val="aa"/>
        <w:numPr>
          <w:ilvl w:val="0"/>
          <w:numId w:val="1"/>
        </w:num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Подключите новый кабель (3х4мм2) в </w:t>
      </w:r>
      <w:proofErr w:type="spellStart"/>
      <w:r>
        <w:rPr>
          <w:rFonts w:cs="ArialMT"/>
          <w:color w:val="000000"/>
          <w:sz w:val="20"/>
          <w:szCs w:val="20"/>
        </w:rPr>
        <w:t>клеммную</w:t>
      </w:r>
      <w:proofErr w:type="spellEnd"/>
      <w:r>
        <w:rPr>
          <w:rFonts w:cs="ArialMT"/>
          <w:color w:val="000000"/>
          <w:sz w:val="20"/>
          <w:szCs w:val="20"/>
        </w:rPr>
        <w:t xml:space="preserve"> коробку как показано на схеме выше.</w:t>
      </w:r>
    </w:p>
    <w:p w:rsidR="00DA0DE5" w:rsidRPr="00383035" w:rsidRDefault="00383035" w:rsidP="006908DA">
      <w:pPr>
        <w:pStyle w:val="aa"/>
        <w:numPr>
          <w:ilvl w:val="0"/>
          <w:numId w:val="1"/>
        </w:numPr>
        <w:rPr>
          <w:rFonts w:cs="ArialMT"/>
          <w:color w:val="000000"/>
          <w:sz w:val="20"/>
          <w:szCs w:val="20"/>
        </w:rPr>
      </w:pPr>
      <w:r w:rsidRPr="00383035">
        <w:rPr>
          <w:rFonts w:cs="ArialMT"/>
          <w:color w:val="000000"/>
          <w:sz w:val="20"/>
          <w:szCs w:val="20"/>
        </w:rPr>
        <w:t>Поставьте перемычки (идут в комплекте) как показано.</w:t>
      </w:r>
    </w:p>
    <w:p w:rsidR="0090562B" w:rsidRPr="00383035" w:rsidRDefault="0090562B" w:rsidP="006908DA">
      <w:pPr>
        <w:rPr>
          <w:rFonts w:cs="ArialMT"/>
          <w:color w:val="000000"/>
          <w:sz w:val="20"/>
          <w:szCs w:val="20"/>
        </w:rPr>
      </w:pPr>
    </w:p>
    <w:p w:rsidR="00383035" w:rsidRDefault="00383035" w:rsidP="00383035">
      <w:pPr>
        <w:pStyle w:val="aa"/>
        <w:rPr>
          <w:rFonts w:cs="ArialMT"/>
          <w:color w:val="000000"/>
          <w:sz w:val="20"/>
          <w:szCs w:val="20"/>
        </w:rPr>
      </w:pPr>
      <w:r>
        <w:rPr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302" y="6062525"/>
            <wp:positionH relativeFrom="column">
              <wp:align>left</wp:align>
            </wp:positionH>
            <wp:positionV relativeFrom="paragraph">
              <wp:align>top</wp:align>
            </wp:positionV>
            <wp:extent cx="5287641" cy="2198788"/>
            <wp:effectExtent l="19050" t="0" r="8259" b="0"/>
            <wp:wrapSquare wrapText="bothSides"/>
            <wp:docPr id="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1" cy="219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035">
        <w:rPr>
          <w:bCs/>
          <w:sz w:val="20"/>
          <w:szCs w:val="20"/>
        </w:rPr>
        <w:br w:type="textWrapping" w:clear="all"/>
      </w:r>
      <w:r>
        <w:rPr>
          <w:rFonts w:cs="ArialMT"/>
          <w:color w:val="000000"/>
          <w:sz w:val="20"/>
          <w:szCs w:val="20"/>
        </w:rPr>
        <w:t>1.Снимите заднюю панель печи</w:t>
      </w:r>
    </w:p>
    <w:p w:rsidR="00383035" w:rsidRPr="00383035" w:rsidRDefault="00383035" w:rsidP="00383035">
      <w:pPr>
        <w:pStyle w:val="aa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2.Отсоедините питающий кабель (5х25 мм2)</w:t>
      </w:r>
    </w:p>
    <w:p w:rsidR="00383035" w:rsidRDefault="00383035" w:rsidP="00383035">
      <w:pPr>
        <w:pStyle w:val="aa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3.Подключите новый кабель (4х2.5 мм2) в </w:t>
      </w:r>
      <w:proofErr w:type="spellStart"/>
      <w:r>
        <w:rPr>
          <w:rFonts w:cs="ArialMT"/>
          <w:color w:val="000000"/>
          <w:sz w:val="20"/>
          <w:szCs w:val="20"/>
        </w:rPr>
        <w:t>клеммную</w:t>
      </w:r>
      <w:proofErr w:type="spellEnd"/>
      <w:r>
        <w:rPr>
          <w:rFonts w:cs="ArialMT"/>
          <w:color w:val="000000"/>
          <w:sz w:val="20"/>
          <w:szCs w:val="20"/>
        </w:rPr>
        <w:t xml:space="preserve"> коробку как показано на схеме выше.</w:t>
      </w:r>
    </w:p>
    <w:p w:rsidR="00383035" w:rsidRDefault="00383035" w:rsidP="00383035">
      <w:pPr>
        <w:pStyle w:val="aa"/>
        <w:rPr>
          <w:rFonts w:cs="ArialMT"/>
          <w:color w:val="000000"/>
          <w:sz w:val="20"/>
          <w:szCs w:val="20"/>
        </w:rPr>
      </w:pPr>
      <w:r w:rsidRPr="00383035">
        <w:rPr>
          <w:rFonts w:cs="ArialMT"/>
          <w:color w:val="000000"/>
          <w:sz w:val="20"/>
          <w:szCs w:val="20"/>
        </w:rPr>
        <w:t>Поставьте перемычки (идут в комплекте) как показано.</w:t>
      </w:r>
    </w:p>
    <w:p w:rsidR="00383035" w:rsidRDefault="00383035" w:rsidP="00383035">
      <w:pPr>
        <w:pStyle w:val="aa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Важно! Питающий кабель печи ( 5</w:t>
      </w:r>
      <w:r w:rsidR="006B1697">
        <w:rPr>
          <w:rFonts w:cs="ArialMT"/>
          <w:color w:val="000000"/>
          <w:sz w:val="20"/>
          <w:szCs w:val="20"/>
        </w:rPr>
        <w:t>-ти</w:t>
      </w:r>
      <w:r>
        <w:rPr>
          <w:rFonts w:cs="ArialMT"/>
          <w:color w:val="000000"/>
          <w:sz w:val="20"/>
          <w:szCs w:val="20"/>
        </w:rPr>
        <w:t xml:space="preserve"> жил</w:t>
      </w:r>
      <w:r w:rsidR="006B1697">
        <w:rPr>
          <w:rFonts w:cs="ArialMT"/>
          <w:color w:val="000000"/>
          <w:sz w:val="20"/>
          <w:szCs w:val="20"/>
        </w:rPr>
        <w:t>ьный</w:t>
      </w:r>
      <w:r>
        <w:rPr>
          <w:rFonts w:cs="ArialMT"/>
          <w:color w:val="000000"/>
          <w:sz w:val="20"/>
          <w:szCs w:val="20"/>
        </w:rPr>
        <w:t xml:space="preserve"> </w:t>
      </w:r>
      <w:proofErr w:type="spellStart"/>
      <w:r>
        <w:rPr>
          <w:rFonts w:cs="ArialMT"/>
          <w:color w:val="000000"/>
          <w:sz w:val="20"/>
          <w:szCs w:val="20"/>
        </w:rPr>
        <w:t>х</w:t>
      </w:r>
      <w:proofErr w:type="spellEnd"/>
      <w:r>
        <w:rPr>
          <w:rFonts w:cs="ArialMT"/>
          <w:color w:val="000000"/>
          <w:sz w:val="20"/>
          <w:szCs w:val="20"/>
        </w:rPr>
        <w:t xml:space="preserve"> 2.5 мм2) должен быть заменен на другой с подобными или превосходящими характеристиками кабель (3-х жильный </w:t>
      </w:r>
      <w:proofErr w:type="spellStart"/>
      <w:r>
        <w:rPr>
          <w:rFonts w:cs="ArialMT"/>
          <w:color w:val="000000"/>
          <w:sz w:val="20"/>
          <w:szCs w:val="20"/>
        </w:rPr>
        <w:t>х</w:t>
      </w:r>
      <w:proofErr w:type="spellEnd"/>
      <w:r>
        <w:rPr>
          <w:rFonts w:cs="ArialMT"/>
          <w:color w:val="000000"/>
          <w:sz w:val="20"/>
          <w:szCs w:val="20"/>
        </w:rPr>
        <w:t xml:space="preserve"> 4 мм2)</w:t>
      </w:r>
      <w:r w:rsidR="006B1697">
        <w:rPr>
          <w:rFonts w:cs="ArialMT"/>
          <w:color w:val="000000"/>
          <w:sz w:val="20"/>
          <w:szCs w:val="20"/>
        </w:rPr>
        <w:t>.</w:t>
      </w:r>
    </w:p>
    <w:p w:rsidR="00383035" w:rsidRDefault="00383035" w:rsidP="00383035">
      <w:pPr>
        <w:pStyle w:val="aa"/>
        <w:rPr>
          <w:rFonts w:cs="ArialMT"/>
          <w:color w:val="000000"/>
          <w:sz w:val="20"/>
          <w:szCs w:val="20"/>
        </w:rPr>
      </w:pPr>
    </w:p>
    <w:p w:rsidR="00383035" w:rsidRDefault="00383035" w:rsidP="00383035">
      <w:pPr>
        <w:pStyle w:val="aa"/>
        <w:rPr>
          <w:rFonts w:cs="ArialMT"/>
          <w:color w:val="000000"/>
          <w:sz w:val="20"/>
          <w:szCs w:val="20"/>
        </w:rPr>
      </w:pPr>
    </w:p>
    <w:p w:rsidR="006B1697" w:rsidRDefault="006B1697" w:rsidP="00383035">
      <w:pPr>
        <w:pStyle w:val="aa"/>
        <w:rPr>
          <w:rFonts w:cs="ArialMT"/>
          <w:color w:val="000000"/>
          <w:sz w:val="20"/>
          <w:szCs w:val="20"/>
        </w:rPr>
      </w:pPr>
    </w:p>
    <w:p w:rsidR="006B1697" w:rsidRDefault="006B1697" w:rsidP="00383035">
      <w:pPr>
        <w:pStyle w:val="aa"/>
        <w:rPr>
          <w:rFonts w:cs="ArialMT"/>
          <w:b/>
          <w:color w:val="000000"/>
          <w:sz w:val="20"/>
          <w:szCs w:val="20"/>
        </w:rPr>
      </w:pPr>
      <w:r w:rsidRPr="006B1697">
        <w:rPr>
          <w:rFonts w:cs="ArialMT"/>
          <w:b/>
          <w:color w:val="000000"/>
          <w:sz w:val="20"/>
          <w:szCs w:val="20"/>
        </w:rPr>
        <w:lastRenderedPageBreak/>
        <w:t xml:space="preserve">Перевесить </w:t>
      </w:r>
      <w:r>
        <w:rPr>
          <w:rFonts w:cs="ArialMT"/>
          <w:b/>
          <w:color w:val="000000"/>
          <w:sz w:val="20"/>
          <w:szCs w:val="20"/>
        </w:rPr>
        <w:t xml:space="preserve"> дверцу</w:t>
      </w:r>
      <w:r w:rsidRPr="006B1697">
        <w:rPr>
          <w:rFonts w:cs="ArialMT"/>
          <w:b/>
          <w:color w:val="000000"/>
          <w:sz w:val="20"/>
          <w:szCs w:val="20"/>
        </w:rPr>
        <w:t xml:space="preserve"> на другую сторону.</w:t>
      </w:r>
      <w:r>
        <w:rPr>
          <w:rFonts w:cs="ArialMT"/>
          <w:b/>
          <w:color w:val="000000"/>
          <w:sz w:val="20"/>
          <w:szCs w:val="20"/>
        </w:rPr>
        <w:t xml:space="preserve"> (</w:t>
      </w:r>
      <w:r>
        <w:rPr>
          <w:rFonts w:cs="ArialMT"/>
          <w:b/>
          <w:color w:val="000000"/>
          <w:sz w:val="20"/>
          <w:szCs w:val="20"/>
          <w:lang w:val="en-US"/>
        </w:rPr>
        <w:t>RXL</w:t>
      </w:r>
      <w:r w:rsidRPr="006B1697">
        <w:rPr>
          <w:rFonts w:cs="ArialMT"/>
          <w:b/>
          <w:color w:val="000000"/>
          <w:sz w:val="20"/>
          <w:szCs w:val="20"/>
        </w:rPr>
        <w:t xml:space="preserve"> </w:t>
      </w:r>
      <w:r>
        <w:rPr>
          <w:rFonts w:cs="ArialMT"/>
          <w:b/>
          <w:color w:val="000000"/>
          <w:sz w:val="20"/>
          <w:szCs w:val="20"/>
        </w:rPr>
        <w:t>серия</w:t>
      </w:r>
      <w:r w:rsidRPr="006B1697">
        <w:rPr>
          <w:rFonts w:cs="ArialMT"/>
          <w:b/>
          <w:color w:val="000000"/>
          <w:sz w:val="20"/>
          <w:szCs w:val="20"/>
        </w:rPr>
        <w:t>)</w:t>
      </w:r>
    </w:p>
    <w:p w:rsidR="006B1697" w:rsidRDefault="006B1697" w:rsidP="00383035">
      <w:pPr>
        <w:pStyle w:val="aa"/>
        <w:rPr>
          <w:rFonts w:cs="ArialMT"/>
          <w:b/>
          <w:color w:val="000000"/>
          <w:sz w:val="20"/>
          <w:szCs w:val="20"/>
        </w:rPr>
      </w:pPr>
    </w:p>
    <w:p w:rsidR="006B1697" w:rsidRDefault="006B1697" w:rsidP="00383035">
      <w:pPr>
        <w:pStyle w:val="aa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У печей</w:t>
      </w:r>
      <w:r w:rsidRPr="006B1697">
        <w:rPr>
          <w:rFonts w:cs="ArialMT"/>
          <w:color w:val="000000"/>
          <w:sz w:val="20"/>
          <w:szCs w:val="20"/>
        </w:rPr>
        <w:t xml:space="preserve"> с </w:t>
      </w:r>
      <w:r>
        <w:rPr>
          <w:rFonts w:cs="ArialMT"/>
          <w:color w:val="000000"/>
          <w:sz w:val="20"/>
          <w:szCs w:val="20"/>
        </w:rPr>
        <w:t>открывающейся в сторону дверцей можно поменять сторону открывания, для этого выполните следующее:</w:t>
      </w:r>
    </w:p>
    <w:p w:rsidR="006B1697" w:rsidRDefault="006B1697" w:rsidP="006B1697">
      <w:pPr>
        <w:pStyle w:val="aa"/>
        <w:numPr>
          <w:ilvl w:val="0"/>
          <w:numId w:val="2"/>
        </w:num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Отверните винты, держащие петли.</w:t>
      </w:r>
    </w:p>
    <w:p w:rsidR="00A3059F" w:rsidRDefault="006B1697" w:rsidP="00A3059F">
      <w:pPr>
        <w:pStyle w:val="aa"/>
        <w:numPr>
          <w:ilvl w:val="0"/>
          <w:numId w:val="2"/>
        </w:numPr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После того как петли</w:t>
      </w:r>
      <w:r w:rsidR="00A3059F" w:rsidRPr="00A3059F">
        <w:rPr>
          <w:rFonts w:cs="ArialMT"/>
          <w:color w:val="000000"/>
          <w:sz w:val="20"/>
          <w:szCs w:val="20"/>
        </w:rPr>
        <w:t xml:space="preserve"> </w:t>
      </w:r>
      <w:r w:rsidR="00A3059F">
        <w:rPr>
          <w:rFonts w:cs="ArialMT"/>
          <w:color w:val="000000"/>
          <w:sz w:val="20"/>
          <w:szCs w:val="20"/>
        </w:rPr>
        <w:t>вынуты</w:t>
      </w:r>
      <w:r>
        <w:rPr>
          <w:rFonts w:cs="ArialMT"/>
          <w:color w:val="000000"/>
          <w:sz w:val="20"/>
          <w:szCs w:val="20"/>
        </w:rPr>
        <w:t>, прикрутите винты в те же отверстия.</w:t>
      </w:r>
    </w:p>
    <w:p w:rsidR="00A3059F" w:rsidRDefault="00A3059F" w:rsidP="00A3059F">
      <w:pPr>
        <w:pStyle w:val="a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3059F">
        <w:rPr>
          <w:rFonts w:ascii="Calibri" w:hAnsi="Calibri" w:cs="ArialMT"/>
          <w:color w:val="000000"/>
          <w:sz w:val="20"/>
          <w:szCs w:val="20"/>
        </w:rPr>
        <w:t xml:space="preserve">Разверните дверь на </w:t>
      </w:r>
      <w:r w:rsidRPr="00A3059F">
        <w:rPr>
          <w:rFonts w:ascii="Calibri" w:hAnsi="Calibri"/>
          <w:sz w:val="20"/>
          <w:szCs w:val="20"/>
        </w:rPr>
        <w:t>180</w:t>
      </w:r>
      <w:r w:rsidRPr="00A3059F">
        <w:rPr>
          <w:rFonts w:ascii="Calibri" w:hAnsi="Calibri" w:cs="Calibri"/>
          <w:sz w:val="20"/>
          <w:szCs w:val="20"/>
        </w:rPr>
        <w:t>⁰</w:t>
      </w:r>
      <w:r>
        <w:rPr>
          <w:rFonts w:ascii="Calibri" w:hAnsi="Calibri" w:cs="Calibri"/>
          <w:sz w:val="20"/>
          <w:szCs w:val="20"/>
        </w:rPr>
        <w:t>,  совместите с петлями в новом положении.</w:t>
      </w:r>
    </w:p>
    <w:p w:rsidR="00A3059F" w:rsidRDefault="00A3059F" w:rsidP="00A3059F">
      <w:pPr>
        <w:pStyle w:val="aa"/>
        <w:ind w:left="1080"/>
        <w:rPr>
          <w:rFonts w:ascii="Calibri" w:hAnsi="Calibri" w:cs="Calibri"/>
          <w:b/>
          <w:sz w:val="20"/>
          <w:szCs w:val="20"/>
        </w:rPr>
      </w:pPr>
    </w:p>
    <w:p w:rsidR="00A3059F" w:rsidRDefault="00A3059F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  <w:r w:rsidRPr="00A3059F">
        <w:rPr>
          <w:rFonts w:ascii="Calibri" w:hAnsi="Calibri" w:cs="Calibri"/>
          <w:b/>
          <w:sz w:val="20"/>
          <w:szCs w:val="20"/>
        </w:rPr>
        <w:t>Примечание: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A3059F">
        <w:rPr>
          <w:rFonts w:ascii="Calibri" w:hAnsi="Calibri" w:cs="Calibri"/>
          <w:sz w:val="20"/>
          <w:szCs w:val="20"/>
        </w:rPr>
        <w:t>полностью не затягивайте винты на петлях</w:t>
      </w:r>
      <w:r>
        <w:rPr>
          <w:rFonts w:ascii="Calibri" w:hAnsi="Calibri" w:cs="Calibri"/>
          <w:sz w:val="20"/>
          <w:szCs w:val="20"/>
        </w:rPr>
        <w:t xml:space="preserve"> до того момента когда вы окончательно не выставили дверцу в верное положение.</w:t>
      </w:r>
    </w:p>
    <w:p w:rsidR="00A3059F" w:rsidRDefault="00A3059F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</w:p>
    <w:p w:rsidR="00A3059F" w:rsidRDefault="00A3059F" w:rsidP="00A3059F">
      <w:pPr>
        <w:pStyle w:val="aa"/>
        <w:ind w:left="1080"/>
        <w:rPr>
          <w:rFonts w:ascii="Calibri" w:hAnsi="Calibri" w:cs="Calibri"/>
          <w:b/>
          <w:sz w:val="20"/>
          <w:szCs w:val="20"/>
        </w:rPr>
      </w:pPr>
      <w:r w:rsidRPr="00A3059F">
        <w:rPr>
          <w:rFonts w:ascii="Calibri" w:hAnsi="Calibri" w:cs="Calibri"/>
          <w:b/>
          <w:sz w:val="20"/>
          <w:szCs w:val="20"/>
        </w:rPr>
        <w:t>12. Часто задаваемые вопросы</w:t>
      </w:r>
    </w:p>
    <w:p w:rsidR="00A3059F" w:rsidRDefault="00A3059F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  <w:r w:rsidRPr="00A3059F">
        <w:rPr>
          <w:rFonts w:ascii="Calibri" w:hAnsi="Calibri" w:cs="Calibri"/>
          <w:sz w:val="20"/>
          <w:szCs w:val="20"/>
        </w:rPr>
        <w:t xml:space="preserve">Каждый раз по окончании работы </w:t>
      </w:r>
      <w:r>
        <w:rPr>
          <w:rFonts w:ascii="Calibri" w:hAnsi="Calibri" w:cs="Calibri"/>
          <w:sz w:val="20"/>
          <w:szCs w:val="20"/>
        </w:rPr>
        <w:t>отключайте печь от сети, дайте остыть 30 минут и произведите очистку камеры и противней мылом с водой.</w:t>
      </w:r>
    </w:p>
    <w:p w:rsidR="00A3059F" w:rsidRDefault="00A3059F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</w:p>
    <w:p w:rsidR="00A3059F" w:rsidRDefault="00A3059F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ЗАПРЕЩАЕТСЯ использовать воду напрямую в печи- наливать, отжимать внутри камеры и пр.</w:t>
      </w:r>
    </w:p>
    <w:p w:rsidR="00A3059F" w:rsidRDefault="00A3059F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</w:p>
    <w:p w:rsidR="0007065E" w:rsidRDefault="0007065E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</w:p>
    <w:p w:rsidR="0007065E" w:rsidRDefault="0007065E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</w:p>
    <w:p w:rsidR="0007065E" w:rsidRDefault="0007065E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Список причин/отказов/действия </w:t>
      </w:r>
    </w:p>
    <w:p w:rsidR="0007065E" w:rsidRDefault="0007065E" w:rsidP="00A3059F">
      <w:pPr>
        <w:pStyle w:val="aa"/>
        <w:ind w:left="1080"/>
        <w:rPr>
          <w:rFonts w:ascii="Calibri" w:hAnsi="Calibri" w:cs="Calibri"/>
          <w:sz w:val="20"/>
          <w:szCs w:val="20"/>
        </w:rPr>
      </w:pPr>
    </w:p>
    <w:tbl>
      <w:tblPr>
        <w:tblStyle w:val="a9"/>
        <w:tblW w:w="0" w:type="auto"/>
        <w:tblInd w:w="1080" w:type="dxa"/>
        <w:tblLook w:val="04A0"/>
      </w:tblPr>
      <w:tblGrid>
        <w:gridCol w:w="1863"/>
        <w:gridCol w:w="3828"/>
        <w:gridCol w:w="2689"/>
      </w:tblGrid>
      <w:tr w:rsidR="0007065E" w:rsidRPr="0007065E" w:rsidTr="00386CBE">
        <w:tc>
          <w:tcPr>
            <w:tcW w:w="1863" w:type="dxa"/>
          </w:tcPr>
          <w:p w:rsidR="0007065E" w:rsidRPr="0007065E" w:rsidRDefault="0007065E" w:rsidP="00A3059F">
            <w:pPr>
              <w:pStyle w:val="aa"/>
              <w:ind w:left="0"/>
              <w:rPr>
                <w:rFonts w:cs="ArialMT"/>
                <w:b/>
                <w:color w:val="000000"/>
                <w:sz w:val="20"/>
                <w:szCs w:val="20"/>
              </w:rPr>
            </w:pPr>
            <w:r w:rsidRPr="0007065E">
              <w:rPr>
                <w:rFonts w:cs="ArialMT"/>
                <w:b/>
                <w:color w:val="000000"/>
                <w:sz w:val="20"/>
                <w:szCs w:val="20"/>
              </w:rPr>
              <w:t>Вид отказа</w:t>
            </w:r>
          </w:p>
        </w:tc>
        <w:tc>
          <w:tcPr>
            <w:tcW w:w="3828" w:type="dxa"/>
          </w:tcPr>
          <w:p w:rsidR="0007065E" w:rsidRPr="0007065E" w:rsidRDefault="0007065E" w:rsidP="00A3059F">
            <w:pPr>
              <w:pStyle w:val="aa"/>
              <w:ind w:left="0"/>
              <w:rPr>
                <w:rFonts w:cs="ArialMT"/>
                <w:b/>
                <w:color w:val="000000"/>
                <w:sz w:val="20"/>
                <w:szCs w:val="20"/>
              </w:rPr>
            </w:pPr>
            <w:r w:rsidRPr="0007065E">
              <w:rPr>
                <w:rFonts w:cs="ArialMT"/>
                <w:b/>
                <w:color w:val="000000"/>
                <w:sz w:val="20"/>
                <w:szCs w:val="20"/>
              </w:rPr>
              <w:t>Причина</w:t>
            </w:r>
          </w:p>
        </w:tc>
        <w:tc>
          <w:tcPr>
            <w:tcW w:w="2689" w:type="dxa"/>
          </w:tcPr>
          <w:p w:rsidR="0007065E" w:rsidRPr="0007065E" w:rsidRDefault="0007065E" w:rsidP="00A3059F">
            <w:pPr>
              <w:pStyle w:val="aa"/>
              <w:ind w:left="0"/>
              <w:rPr>
                <w:rFonts w:cs="ArialMT"/>
                <w:b/>
                <w:color w:val="000000"/>
                <w:sz w:val="20"/>
                <w:szCs w:val="20"/>
              </w:rPr>
            </w:pPr>
            <w:r w:rsidRPr="0007065E">
              <w:rPr>
                <w:rFonts w:cs="ArialMT"/>
                <w:b/>
                <w:color w:val="000000"/>
                <w:sz w:val="20"/>
                <w:szCs w:val="20"/>
              </w:rPr>
              <w:t>Действие</w:t>
            </w:r>
          </w:p>
        </w:tc>
      </w:tr>
      <w:tr w:rsidR="0007065E" w:rsidTr="00386CBE">
        <w:tc>
          <w:tcPr>
            <w:tcW w:w="1863" w:type="dxa"/>
            <w:vMerge w:val="restart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Печь не запускается</w:t>
            </w:r>
          </w:p>
        </w:tc>
        <w:tc>
          <w:tcPr>
            <w:tcW w:w="3828" w:type="dxa"/>
          </w:tcPr>
          <w:p w:rsidR="0007065E" w:rsidRDefault="0007065E" w:rsidP="0007065E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Отсутствие </w:t>
            </w:r>
            <w:proofErr w:type="spellStart"/>
            <w:r>
              <w:rPr>
                <w:rFonts w:cs="ArialMT"/>
                <w:color w:val="000000"/>
                <w:sz w:val="20"/>
                <w:szCs w:val="20"/>
              </w:rPr>
              <w:t>эл</w:t>
            </w:r>
            <w:proofErr w:type="spellEnd"/>
            <w:r>
              <w:rPr>
                <w:rFonts w:cs="ArialMT"/>
                <w:color w:val="000000"/>
                <w:sz w:val="20"/>
                <w:szCs w:val="20"/>
              </w:rPr>
              <w:t>.</w:t>
            </w:r>
            <w:r w:rsidR="002A124F">
              <w:rPr>
                <w:rFonts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MT"/>
                <w:color w:val="000000"/>
                <w:sz w:val="20"/>
                <w:szCs w:val="20"/>
              </w:rPr>
              <w:t>напряжения</w:t>
            </w:r>
          </w:p>
        </w:tc>
        <w:tc>
          <w:tcPr>
            <w:tcW w:w="2689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Проверить наличие напряжения</w:t>
            </w:r>
          </w:p>
        </w:tc>
      </w:tr>
      <w:tr w:rsidR="0007065E" w:rsidTr="00386CBE">
        <w:tc>
          <w:tcPr>
            <w:tcW w:w="1863" w:type="dxa"/>
            <w:vMerge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Неправильное подключение сети</w:t>
            </w:r>
          </w:p>
        </w:tc>
        <w:tc>
          <w:tcPr>
            <w:tcW w:w="2689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Проверить подключение сети</w:t>
            </w:r>
          </w:p>
        </w:tc>
      </w:tr>
      <w:tr w:rsidR="0007065E" w:rsidTr="00386CBE">
        <w:tc>
          <w:tcPr>
            <w:tcW w:w="1863" w:type="dxa"/>
            <w:vMerge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Термостат не работает</w:t>
            </w:r>
          </w:p>
        </w:tc>
        <w:tc>
          <w:tcPr>
            <w:tcW w:w="2689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07065E" w:rsidTr="00386CBE">
        <w:tc>
          <w:tcPr>
            <w:tcW w:w="1863" w:type="dxa"/>
            <w:vMerge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Таймер не работает</w:t>
            </w:r>
          </w:p>
        </w:tc>
        <w:tc>
          <w:tcPr>
            <w:tcW w:w="2689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07065E" w:rsidTr="00386CBE">
        <w:tc>
          <w:tcPr>
            <w:tcW w:w="1863" w:type="dxa"/>
            <w:vMerge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Автоматический выключатель не работает</w:t>
            </w:r>
          </w:p>
        </w:tc>
        <w:tc>
          <w:tcPr>
            <w:tcW w:w="2689" w:type="dxa"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07065E" w:rsidTr="00386CBE">
        <w:tc>
          <w:tcPr>
            <w:tcW w:w="1863" w:type="dxa"/>
            <w:vMerge/>
          </w:tcPr>
          <w:p w:rsidR="0007065E" w:rsidRDefault="0007065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07065E" w:rsidRDefault="00342236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Термостат не работает корректно.</w:t>
            </w:r>
          </w:p>
          <w:p w:rsidR="00386CBE" w:rsidRPr="001F60A1" w:rsidRDefault="00386CB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 w:rsidRPr="001F60A1">
              <w:rPr>
                <w:rFonts w:cs="ArialMT"/>
                <w:color w:val="000000"/>
                <w:sz w:val="20"/>
                <w:szCs w:val="20"/>
              </w:rPr>
              <w:t>(</w:t>
            </w:r>
            <w:r>
              <w:rPr>
                <w:rFonts w:cs="ArialMT"/>
                <w:color w:val="000000"/>
                <w:sz w:val="20"/>
                <w:szCs w:val="20"/>
              </w:rPr>
              <w:t xml:space="preserve">кроме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RX</w:t>
            </w:r>
            <w:r w:rsidRPr="001F60A1">
              <w:rPr>
                <w:rFonts w:cs="ArialMT"/>
                <w:color w:val="000000"/>
                <w:sz w:val="20"/>
                <w:szCs w:val="20"/>
              </w:rPr>
              <w:t xml:space="preserve"> 404,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RX</w:t>
            </w:r>
            <w:r w:rsidRPr="001F60A1">
              <w:rPr>
                <w:rFonts w:cs="ArialMT"/>
                <w:color w:val="000000"/>
                <w:sz w:val="20"/>
                <w:szCs w:val="20"/>
              </w:rPr>
              <w:t xml:space="preserve"> 304, </w:t>
            </w:r>
            <w:r>
              <w:rPr>
                <w:rFonts w:cs="ArialMT"/>
                <w:color w:val="000000"/>
                <w:sz w:val="20"/>
                <w:szCs w:val="20"/>
                <w:lang w:val="en-US"/>
              </w:rPr>
              <w:t>RX</w:t>
            </w:r>
            <w:r w:rsidRPr="001F60A1">
              <w:rPr>
                <w:rFonts w:cs="ArialMT"/>
                <w:color w:val="000000"/>
                <w:sz w:val="20"/>
                <w:szCs w:val="20"/>
              </w:rPr>
              <w:t xml:space="preserve"> 424)</w:t>
            </w:r>
          </w:p>
        </w:tc>
        <w:tc>
          <w:tcPr>
            <w:tcW w:w="2689" w:type="dxa"/>
          </w:tcPr>
          <w:p w:rsidR="0007065E" w:rsidRDefault="00342236" w:rsidP="00342236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Перезагрузите термостат. </w:t>
            </w:r>
            <w:r w:rsidR="002A124F">
              <w:rPr>
                <w:rFonts w:cs="ArialMT"/>
                <w:color w:val="000000"/>
                <w:sz w:val="20"/>
                <w:szCs w:val="20"/>
              </w:rPr>
              <w:t>Если не помогло, обратитесь к специалисту</w:t>
            </w:r>
          </w:p>
        </w:tc>
      </w:tr>
      <w:tr w:rsidR="00386CBE" w:rsidTr="00386CBE">
        <w:tc>
          <w:tcPr>
            <w:tcW w:w="1863" w:type="dxa"/>
            <w:vMerge w:val="restart"/>
          </w:tcPr>
          <w:p w:rsidR="00386CBE" w:rsidRPr="00342236" w:rsidRDefault="00386CB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  <w:p w:rsidR="00386CBE" w:rsidRDefault="00386CB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  <w:p w:rsidR="00386CBE" w:rsidRDefault="00386CB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  <w:p w:rsidR="00386CBE" w:rsidRPr="00386CBE" w:rsidRDefault="00386CB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Печь работает некорректно</w:t>
            </w:r>
          </w:p>
        </w:tc>
        <w:tc>
          <w:tcPr>
            <w:tcW w:w="3828" w:type="dxa"/>
          </w:tcPr>
          <w:p w:rsidR="00386CBE" w:rsidRDefault="00386CB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Не работает вентилятор</w:t>
            </w:r>
          </w:p>
        </w:tc>
        <w:tc>
          <w:tcPr>
            <w:tcW w:w="2689" w:type="dxa"/>
          </w:tcPr>
          <w:p w:rsidR="00386CBE" w:rsidRDefault="00386CBE" w:rsidP="00A3059F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ТЭН не работает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Гриль не работает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Увлажнитель не работает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Реле не работает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Термостат не работает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Таймер не работает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  <w:tr w:rsidR="00386CBE" w:rsidTr="00386CBE">
        <w:tc>
          <w:tcPr>
            <w:tcW w:w="1863" w:type="dxa"/>
            <w:vMerge w:val="restart"/>
          </w:tcPr>
          <w:p w:rsidR="00386CBE" w:rsidRDefault="00386CBE" w:rsidP="00386CBE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Подсветка камеры не работает</w:t>
            </w: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Ослаб контакт лампочки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Закрутите лампочку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Лампочка перегорела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Замените лампочку</w:t>
            </w:r>
          </w:p>
        </w:tc>
      </w:tr>
      <w:tr w:rsidR="00386CBE" w:rsidTr="00386CBE">
        <w:tc>
          <w:tcPr>
            <w:tcW w:w="1863" w:type="dxa"/>
            <w:vMerge w:val="restart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Пар улетучивается при закрытой двери</w:t>
            </w:r>
          </w:p>
        </w:tc>
        <w:tc>
          <w:tcPr>
            <w:tcW w:w="3828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Уплотнитель дверцы потерял свое положение</w:t>
            </w:r>
          </w:p>
        </w:tc>
        <w:tc>
          <w:tcPr>
            <w:tcW w:w="2689" w:type="dxa"/>
          </w:tcPr>
          <w:p w:rsidR="00386CBE" w:rsidRDefault="00342236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Установите</w:t>
            </w:r>
            <w:r w:rsidR="00386CBE">
              <w:rPr>
                <w:rFonts w:cs="ArialMT"/>
                <w:color w:val="000000"/>
                <w:sz w:val="20"/>
                <w:szCs w:val="20"/>
              </w:rPr>
              <w:t xml:space="preserve"> на место уплотнитель. В случае повторения- обратитесь к специалисту.</w:t>
            </w:r>
          </w:p>
        </w:tc>
      </w:tr>
      <w:tr w:rsidR="00386CBE" w:rsidTr="00386CBE">
        <w:tc>
          <w:tcPr>
            <w:tcW w:w="1863" w:type="dxa"/>
            <w:vMerge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86CBE" w:rsidRDefault="001D1C34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Разболтался механизм двери</w:t>
            </w:r>
          </w:p>
        </w:tc>
        <w:tc>
          <w:tcPr>
            <w:tcW w:w="2689" w:type="dxa"/>
          </w:tcPr>
          <w:p w:rsidR="00386CBE" w:rsidRDefault="00386CBE" w:rsidP="003C3829">
            <w:pPr>
              <w:pStyle w:val="aa"/>
              <w:ind w:left="0"/>
              <w:rPr>
                <w:rFonts w:cs="ArialMT"/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>Обратитесь к специалисту</w:t>
            </w:r>
          </w:p>
        </w:tc>
      </w:tr>
    </w:tbl>
    <w:p w:rsidR="00386CBE" w:rsidRPr="006B1697" w:rsidRDefault="00386CBE" w:rsidP="00386CBE">
      <w:pPr>
        <w:pStyle w:val="aa"/>
        <w:ind w:left="1080"/>
        <w:rPr>
          <w:rFonts w:cs="ArialMT"/>
          <w:color w:val="000000"/>
          <w:sz w:val="20"/>
          <w:szCs w:val="20"/>
        </w:rPr>
      </w:pPr>
    </w:p>
    <w:p w:rsidR="00386CBE" w:rsidRPr="006B1697" w:rsidRDefault="00386CBE" w:rsidP="00386CBE">
      <w:pPr>
        <w:pStyle w:val="aa"/>
        <w:ind w:left="1080"/>
        <w:rPr>
          <w:rFonts w:cs="ArialMT"/>
          <w:color w:val="000000"/>
          <w:sz w:val="20"/>
          <w:szCs w:val="20"/>
        </w:rPr>
      </w:pPr>
    </w:p>
    <w:p w:rsidR="00386CBE" w:rsidRPr="006B1697" w:rsidRDefault="00386CBE" w:rsidP="00386CBE">
      <w:pPr>
        <w:pStyle w:val="aa"/>
        <w:ind w:left="1080"/>
        <w:rPr>
          <w:rFonts w:cs="ArialMT"/>
          <w:color w:val="000000"/>
          <w:sz w:val="20"/>
          <w:szCs w:val="20"/>
        </w:rPr>
      </w:pPr>
    </w:p>
    <w:p w:rsidR="00A3059F" w:rsidRPr="006B1697" w:rsidRDefault="00A3059F" w:rsidP="00A3059F">
      <w:pPr>
        <w:pStyle w:val="aa"/>
        <w:ind w:left="1080"/>
        <w:rPr>
          <w:rFonts w:cs="ArialMT"/>
          <w:color w:val="000000"/>
          <w:sz w:val="20"/>
          <w:szCs w:val="20"/>
        </w:rPr>
      </w:pPr>
    </w:p>
    <w:p w:rsidR="006B1697" w:rsidRPr="00383035" w:rsidRDefault="006B1697" w:rsidP="00383035">
      <w:pPr>
        <w:pStyle w:val="aa"/>
        <w:rPr>
          <w:rFonts w:cs="ArialMT"/>
          <w:color w:val="000000"/>
          <w:sz w:val="20"/>
          <w:szCs w:val="20"/>
        </w:rPr>
      </w:pPr>
    </w:p>
    <w:p w:rsidR="0073415B" w:rsidRPr="00383035" w:rsidRDefault="0073415B" w:rsidP="006908DA">
      <w:pPr>
        <w:rPr>
          <w:bCs/>
          <w:sz w:val="20"/>
          <w:szCs w:val="20"/>
        </w:rPr>
      </w:pPr>
    </w:p>
    <w:sectPr w:rsidR="0073415B" w:rsidRPr="00383035" w:rsidSect="008B09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996" w:rsidRPr="006908DA" w:rsidRDefault="00213996" w:rsidP="006908D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213996" w:rsidRPr="006908DA" w:rsidRDefault="00213996" w:rsidP="006908D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996" w:rsidRPr="006908DA" w:rsidRDefault="00213996" w:rsidP="006908D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213996" w:rsidRPr="006908DA" w:rsidRDefault="00213996" w:rsidP="006908D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AC0"/>
    <w:multiLevelType w:val="hybridMultilevel"/>
    <w:tmpl w:val="FADC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04B19"/>
    <w:multiLevelType w:val="hybridMultilevel"/>
    <w:tmpl w:val="13842542"/>
    <w:lvl w:ilvl="0" w:tplc="E3E44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27B"/>
    <w:rsid w:val="0007065E"/>
    <w:rsid w:val="00076F4E"/>
    <w:rsid w:val="000D3ED9"/>
    <w:rsid w:val="000F7840"/>
    <w:rsid w:val="00107459"/>
    <w:rsid w:val="001B0AE2"/>
    <w:rsid w:val="001B29C9"/>
    <w:rsid w:val="001C2EEB"/>
    <w:rsid w:val="001C5103"/>
    <w:rsid w:val="001D1C34"/>
    <w:rsid w:val="001F60A1"/>
    <w:rsid w:val="00213996"/>
    <w:rsid w:val="00235613"/>
    <w:rsid w:val="002A124F"/>
    <w:rsid w:val="002B1E95"/>
    <w:rsid w:val="002E245C"/>
    <w:rsid w:val="00342236"/>
    <w:rsid w:val="00383035"/>
    <w:rsid w:val="00386CBE"/>
    <w:rsid w:val="003F08E3"/>
    <w:rsid w:val="005174FD"/>
    <w:rsid w:val="005A1A25"/>
    <w:rsid w:val="005C6663"/>
    <w:rsid w:val="00607845"/>
    <w:rsid w:val="006908DA"/>
    <w:rsid w:val="006B1697"/>
    <w:rsid w:val="006D5B6F"/>
    <w:rsid w:val="006E6CD8"/>
    <w:rsid w:val="0073415B"/>
    <w:rsid w:val="00752138"/>
    <w:rsid w:val="008B0993"/>
    <w:rsid w:val="0090562B"/>
    <w:rsid w:val="00956F44"/>
    <w:rsid w:val="0099539F"/>
    <w:rsid w:val="00997035"/>
    <w:rsid w:val="00A3059F"/>
    <w:rsid w:val="00AD21DA"/>
    <w:rsid w:val="00BE159D"/>
    <w:rsid w:val="00CC027B"/>
    <w:rsid w:val="00DA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2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9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08DA"/>
  </w:style>
  <w:style w:type="paragraph" w:styleId="a7">
    <w:name w:val="footer"/>
    <w:basedOn w:val="a"/>
    <w:link w:val="a8"/>
    <w:uiPriority w:val="99"/>
    <w:semiHidden/>
    <w:unhideWhenUsed/>
    <w:rsid w:val="0069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08DA"/>
  </w:style>
  <w:style w:type="table" w:styleId="a9">
    <w:name w:val="Table Grid"/>
    <w:basedOn w:val="a1"/>
    <w:uiPriority w:val="59"/>
    <w:rsid w:val="00107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D5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2018-05-04T09:10:00Z</dcterms:created>
  <dcterms:modified xsi:type="dcterms:W3CDTF">2018-05-04T14:27:00Z</dcterms:modified>
</cp:coreProperties>
</file>